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hint="default" w:cs="宋体" w:asciiTheme="minorEastAsia" w:hAnsiTheme="minorEastAsia" w:eastAsiaTheme="minorEastAsia"/>
          <w:color w:val="auto"/>
          <w:sz w:val="32"/>
          <w:szCs w:val="32"/>
          <w:lang w:val="en-US" w:eastAsia="zh-TW"/>
        </w:rPr>
      </w:pPr>
      <w:del w:id="0" w:author="东方" w:date="2022-09-14T14:02:47Z">
        <w:r>
          <w:rPr>
            <w:rFonts w:hint="default" w:cs="宋体" w:asciiTheme="minorEastAsia" w:hAnsiTheme="minorEastAsia" w:eastAsiaTheme="minorEastAsia"/>
            <w:b/>
            <w:bCs/>
            <w:color w:val="000000" w:themeColor="text1"/>
            <w:sz w:val="32"/>
            <w:szCs w:val="32"/>
            <w:lang w:val="en-US" w:eastAsia="zh-CN"/>
            <w14:textFill>
              <w14:solidFill>
                <w14:schemeClr w14:val="tx1"/>
              </w14:solidFill>
            </w14:textFill>
          </w:rPr>
          <w:delText>金园数字科技（涟源）有限公司</w:delText>
        </w:r>
      </w:del>
      <w:ins w:id="1" w:author="东方" w:date="2022-09-14T14:02:47Z">
        <w:r>
          <w:rPr>
            <w:rFonts w:hint="eastAsia" w:cs="宋体" w:asciiTheme="minorEastAsia" w:hAnsiTheme="minorEastAsia" w:eastAsiaTheme="minorEastAsia"/>
            <w:b/>
            <w:bCs/>
            <w:color w:val="000000" w:themeColor="text1"/>
            <w:sz w:val="32"/>
            <w:szCs w:val="32"/>
            <w:lang w:val="en-US" w:eastAsia="zh-CN"/>
            <w14:textFill>
              <w14:solidFill>
                <w14:schemeClr w14:val="tx1"/>
              </w14:solidFill>
            </w14:textFill>
          </w:rPr>
          <w:t>#</w:t>
        </w:r>
      </w:ins>
      <w:ins w:id="2" w:author="东方" w:date="2022-09-14T14:02:50Z">
        <w:r>
          <w:rPr>
            <w:rFonts w:hint="eastAsia" w:cs="宋体" w:asciiTheme="minorEastAsia" w:hAnsiTheme="minorEastAsia" w:eastAsiaTheme="minorEastAsia"/>
            <w:b/>
            <w:bCs/>
            <w:color w:val="000000" w:themeColor="text1"/>
            <w:sz w:val="32"/>
            <w:szCs w:val="32"/>
            <w:lang w:val="en-US" w:eastAsia="zh-CN"/>
            <w14:textFill>
              <w14:solidFill>
                <w14:schemeClr w14:val="tx1"/>
              </w14:solidFill>
            </w14:textFill>
          </w:rPr>
          <w:t>园区</w:t>
        </w:r>
      </w:ins>
      <w:ins w:id="3" w:author="东方" w:date="2022-09-14T14:02:51Z">
        <w:r>
          <w:rPr>
            <w:rFonts w:hint="eastAsia" w:cs="宋体" w:asciiTheme="minorEastAsia" w:hAnsiTheme="minorEastAsia" w:eastAsiaTheme="minorEastAsia"/>
            <w:b/>
            <w:bCs/>
            <w:color w:val="000000" w:themeColor="text1"/>
            <w:sz w:val="32"/>
            <w:szCs w:val="32"/>
            <w:lang w:val="en-US" w:eastAsia="zh-CN"/>
            <w14:textFill>
              <w14:solidFill>
                <w14:schemeClr w14:val="tx1"/>
              </w14:solidFill>
            </w14:textFill>
          </w:rPr>
          <w:t>公司</w:t>
        </w:r>
      </w:ins>
      <w:ins w:id="4" w:author="东方" w:date="2022-09-14T14:02:53Z">
        <w:r>
          <w:rPr>
            <w:rFonts w:hint="eastAsia" w:cs="宋体" w:asciiTheme="minorEastAsia" w:hAnsiTheme="minorEastAsia" w:eastAsiaTheme="minorEastAsia"/>
            <w:b/>
            <w:bCs/>
            <w:color w:val="000000" w:themeColor="text1"/>
            <w:sz w:val="32"/>
            <w:szCs w:val="32"/>
            <w:lang w:val="en-US" w:eastAsia="zh-CN"/>
            <w14:textFill>
              <w14:solidFill>
                <w14:schemeClr w14:val="tx1"/>
              </w14:solidFill>
            </w14:textFill>
          </w:rPr>
          <w:t>名称</w:t>
        </w:r>
      </w:ins>
      <w:ins w:id="5" w:author="东方" w:date="2022-09-14T14:02:47Z">
        <w:r>
          <w:rPr>
            <w:rFonts w:hint="eastAsia" w:cs="宋体" w:asciiTheme="minorEastAsia" w:hAnsiTheme="minorEastAsia" w:eastAsiaTheme="minorEastAsia"/>
            <w:b/>
            <w:bCs/>
            <w:color w:val="000000" w:themeColor="text1"/>
            <w:sz w:val="32"/>
            <w:szCs w:val="32"/>
            <w:lang w:val="en-US" w:eastAsia="zh-CN"/>
            <w14:textFill>
              <w14:solidFill>
                <w14:schemeClr w14:val="tx1"/>
              </w14:solidFill>
            </w14:textFill>
          </w:rPr>
          <w:t>#</w:t>
        </w:r>
      </w:ins>
    </w:p>
    <w:p>
      <w:pPr>
        <w:spacing w:line="360" w:lineRule="auto"/>
        <w:jc w:val="center"/>
        <w:outlineLvl w:val="0"/>
        <w:rPr>
          <w:rFonts w:cs="宋体" w:asciiTheme="minorEastAsia" w:hAnsiTheme="minorEastAsia" w:eastAsiaTheme="minorEastAsia"/>
          <w:color w:val="auto"/>
          <w:sz w:val="32"/>
          <w:szCs w:val="32"/>
          <w:lang w:val="zh-TW" w:eastAsia="zh-TW"/>
        </w:rPr>
      </w:pPr>
      <w:r>
        <w:rPr>
          <w:rFonts w:cs="宋体" w:asciiTheme="minorEastAsia" w:hAnsiTheme="minorEastAsia" w:eastAsiaTheme="minorEastAsia"/>
          <w:color w:val="auto"/>
          <w:sz w:val="32"/>
          <w:szCs w:val="32"/>
          <w:lang w:val="zh-TW" w:eastAsia="zh-TW"/>
        </w:rPr>
        <w:t>与</w:t>
      </w:r>
    </w:p>
    <w:p>
      <w:pPr>
        <w:spacing w:line="360" w:lineRule="auto"/>
        <w:jc w:val="center"/>
        <w:outlineLvl w:val="0"/>
        <w:rPr>
          <w:rFonts w:cs="宋体" w:asciiTheme="minorEastAsia" w:hAnsiTheme="minorEastAsia" w:eastAsiaTheme="minorEastAsia"/>
          <w:color w:val="auto"/>
          <w:sz w:val="32"/>
          <w:szCs w:val="32"/>
          <w:lang w:val="zh-TW"/>
        </w:rPr>
      </w:pPr>
      <w:r>
        <w:rPr>
          <w:rFonts w:cs="宋体" w:asciiTheme="minorEastAsia" w:hAnsiTheme="minorEastAsia" w:eastAsiaTheme="minorEastAsia"/>
          <w:color w:val="auto"/>
          <w:sz w:val="32"/>
          <w:szCs w:val="32"/>
          <w:lang w:val="zh-TW"/>
        </w:rPr>
        <w:t>自由职业者</w:t>
      </w:r>
    </w:p>
    <w:p>
      <w:pPr>
        <w:spacing w:line="360" w:lineRule="auto"/>
        <w:jc w:val="center"/>
        <w:rPr>
          <w:rFonts w:cs="宋体" w:asciiTheme="minorEastAsia" w:hAnsiTheme="minorEastAsia" w:eastAsiaTheme="minorEastAsia"/>
          <w:color w:val="auto"/>
          <w:sz w:val="32"/>
          <w:szCs w:val="32"/>
        </w:rPr>
      </w:pPr>
      <w:r>
        <w:rPr>
          <w:rFonts w:hint="eastAsia" w:cs="宋体" w:asciiTheme="minorEastAsia" w:hAnsiTheme="minorEastAsia" w:eastAsiaTheme="minorEastAsia"/>
          <w:b/>
          <w:bCs/>
          <w:color w:val="000000" w:themeColor="text1"/>
          <w:sz w:val="32"/>
          <w:szCs w:val="32"/>
          <w:lang w:val="zh-TW"/>
          <w14:textFill>
            <w14:solidFill>
              <w14:schemeClr w14:val="tx1"/>
            </w14:solidFill>
          </w14:textFill>
        </w:rPr>
        <w:t>共享经济综合服务协议</w:t>
      </w:r>
    </w:p>
    <w:p>
      <w:pPr>
        <w:spacing w:line="360" w:lineRule="auto"/>
        <w:jc w:val="center"/>
        <w:outlineLvl w:val="0"/>
        <w:rPr>
          <w:rFonts w:cs="宋体" w:asciiTheme="minorEastAsia" w:hAnsiTheme="minorEastAsia" w:eastAsiaTheme="minorEastAsia"/>
          <w:color w:val="auto"/>
          <w:lang w:val="zh-TW"/>
        </w:rPr>
      </w:pPr>
      <w:r>
        <w:rPr>
          <w:rFonts w:cs="宋体" w:asciiTheme="minorEastAsia" w:hAnsiTheme="minorEastAsia" w:eastAsiaTheme="minorEastAsia"/>
          <w:color w:val="auto"/>
          <w:lang w:val="zh-TW"/>
        </w:rPr>
        <w:t xml:space="preserve">                           </w:t>
      </w:r>
    </w:p>
    <w:p>
      <w:pPr>
        <w:spacing w:line="360" w:lineRule="auto"/>
        <w:rPr>
          <w:rFonts w:asciiTheme="minorEastAsia" w:hAnsiTheme="minorEastAsia" w:eastAsiaTheme="minorEastAsia"/>
          <w:color w:val="auto"/>
        </w:rPr>
      </w:pPr>
    </w:p>
    <w:p>
      <w:pPr>
        <w:spacing w:line="360" w:lineRule="auto"/>
        <w:rPr>
          <w:rFonts w:asciiTheme="minorEastAsia" w:hAnsiTheme="minorEastAsia" w:eastAsiaTheme="minorEastAsia"/>
          <w:color w:val="auto"/>
        </w:rPr>
      </w:pPr>
    </w:p>
    <w:p>
      <w:pPr>
        <w:spacing w:line="360" w:lineRule="auto"/>
        <w:rPr>
          <w:rFonts w:asciiTheme="minorEastAsia" w:hAnsiTheme="minorEastAsia" w:eastAsiaTheme="minorEastAsia"/>
          <w:color w:val="auto"/>
        </w:rPr>
      </w:pPr>
    </w:p>
    <w:p>
      <w:pPr>
        <w:spacing w:line="360" w:lineRule="auto"/>
        <w:rPr>
          <w:rFonts w:asciiTheme="minorEastAsia" w:hAnsiTheme="minorEastAsia" w:eastAsiaTheme="minorEastAsia"/>
          <w:color w:val="auto"/>
        </w:rPr>
      </w:pPr>
    </w:p>
    <w:p>
      <w:pPr>
        <w:spacing w:line="360" w:lineRule="auto"/>
        <w:rPr>
          <w:rFonts w:asciiTheme="minorEastAsia" w:hAnsiTheme="minorEastAsia" w:eastAsiaTheme="minorEastAsia"/>
          <w:color w:val="auto"/>
        </w:rPr>
      </w:pPr>
    </w:p>
    <w:p>
      <w:pPr>
        <w:spacing w:line="360" w:lineRule="auto"/>
        <w:rPr>
          <w:rFonts w:asciiTheme="minorEastAsia" w:hAnsiTheme="minorEastAsia" w:eastAsiaTheme="minorEastAsia"/>
          <w:color w:val="auto"/>
        </w:rPr>
      </w:pPr>
    </w:p>
    <w:p>
      <w:pPr>
        <w:spacing w:line="360" w:lineRule="auto"/>
        <w:rPr>
          <w:rFonts w:asciiTheme="minorEastAsia" w:hAnsiTheme="minorEastAsia" w:eastAsiaTheme="minorEastAsia"/>
          <w:color w:val="auto"/>
        </w:rPr>
      </w:pPr>
    </w:p>
    <w:p>
      <w:pPr>
        <w:spacing w:line="360" w:lineRule="auto"/>
        <w:rPr>
          <w:rFonts w:asciiTheme="minorEastAsia" w:hAnsiTheme="minorEastAsia" w:eastAsiaTheme="minorEastAsia"/>
          <w:color w:val="auto"/>
        </w:rPr>
      </w:pPr>
    </w:p>
    <w:p>
      <w:pPr>
        <w:spacing w:line="360" w:lineRule="auto"/>
        <w:rPr>
          <w:rFonts w:asciiTheme="minorEastAsia" w:hAnsiTheme="minorEastAsia" w:eastAsiaTheme="minorEastAsia"/>
          <w:color w:val="auto"/>
        </w:rPr>
      </w:pPr>
    </w:p>
    <w:p>
      <w:pPr>
        <w:spacing w:line="360" w:lineRule="auto"/>
        <w:rPr>
          <w:rFonts w:asciiTheme="minorEastAsia" w:hAnsiTheme="minorEastAsia" w:eastAsiaTheme="minorEastAsia"/>
          <w:color w:val="auto"/>
        </w:rPr>
      </w:pPr>
    </w:p>
    <w:p>
      <w:pPr>
        <w:spacing w:line="360" w:lineRule="auto"/>
        <w:rPr>
          <w:rFonts w:asciiTheme="minorEastAsia" w:hAnsiTheme="minorEastAsia" w:eastAsiaTheme="minorEastAsia"/>
          <w:color w:val="auto"/>
        </w:rPr>
      </w:pPr>
    </w:p>
    <w:p>
      <w:pPr>
        <w:spacing w:line="360" w:lineRule="auto"/>
        <w:rPr>
          <w:rFonts w:asciiTheme="minorEastAsia" w:hAnsiTheme="minorEastAsia" w:eastAsiaTheme="minorEastAsia"/>
          <w:color w:val="auto"/>
        </w:rPr>
      </w:pPr>
    </w:p>
    <w:p>
      <w:pPr>
        <w:spacing w:line="360" w:lineRule="auto"/>
        <w:rPr>
          <w:rFonts w:asciiTheme="minorEastAsia" w:hAnsiTheme="minorEastAsia" w:eastAsiaTheme="minorEastAsia"/>
          <w:color w:val="auto"/>
        </w:rPr>
      </w:pPr>
    </w:p>
    <w:p>
      <w:pPr>
        <w:spacing w:line="360" w:lineRule="auto"/>
        <w:rPr>
          <w:rFonts w:asciiTheme="minorEastAsia" w:hAnsiTheme="minorEastAsia" w:eastAsiaTheme="minorEastAsia"/>
          <w:color w:val="auto"/>
        </w:rPr>
      </w:pPr>
    </w:p>
    <w:p>
      <w:pPr>
        <w:spacing w:line="360" w:lineRule="auto"/>
        <w:rPr>
          <w:rFonts w:asciiTheme="minorEastAsia" w:hAnsiTheme="minorEastAsia" w:eastAsiaTheme="minorEastAsia"/>
          <w:color w:val="auto"/>
        </w:rPr>
      </w:pPr>
    </w:p>
    <w:p>
      <w:pPr>
        <w:spacing w:line="360" w:lineRule="auto"/>
        <w:rPr>
          <w:rFonts w:asciiTheme="minorEastAsia" w:hAnsiTheme="minorEastAsia" w:eastAsiaTheme="minorEastAsia"/>
          <w:color w:val="auto"/>
        </w:rPr>
      </w:pPr>
    </w:p>
    <w:p>
      <w:pPr>
        <w:spacing w:line="360" w:lineRule="auto"/>
        <w:rPr>
          <w:rFonts w:asciiTheme="minorEastAsia" w:hAnsiTheme="minorEastAsia" w:eastAsiaTheme="minorEastAsia"/>
          <w:color w:val="auto"/>
        </w:rPr>
      </w:pPr>
    </w:p>
    <w:p>
      <w:pPr>
        <w:spacing w:line="360" w:lineRule="auto"/>
        <w:rPr>
          <w:rFonts w:asciiTheme="minorEastAsia" w:hAnsiTheme="minorEastAsia" w:eastAsiaTheme="minorEastAsia"/>
          <w:color w:val="auto"/>
        </w:rPr>
      </w:pPr>
    </w:p>
    <w:p>
      <w:pPr>
        <w:spacing w:line="360" w:lineRule="auto"/>
        <w:rPr>
          <w:rFonts w:asciiTheme="minorEastAsia" w:hAnsiTheme="minorEastAsia" w:eastAsiaTheme="minorEastAsia"/>
          <w:color w:val="auto"/>
          <w:lang w:val="zh-TW"/>
        </w:rPr>
      </w:pPr>
    </w:p>
    <w:p>
      <w:pPr>
        <w:spacing w:line="360" w:lineRule="auto"/>
        <w:jc w:val="center"/>
        <w:rPr>
          <w:rFonts w:cs="宋体" w:asciiTheme="minorEastAsia" w:hAnsiTheme="minorEastAsia" w:eastAsiaTheme="minorEastAsia"/>
          <w:color w:val="auto"/>
          <w:u w:val="single"/>
        </w:rPr>
      </w:pPr>
      <w:r>
        <w:rPr>
          <w:rFonts w:cs="宋体" w:asciiTheme="minorEastAsia" w:hAnsiTheme="minorEastAsia" w:eastAsiaTheme="minorEastAsia"/>
          <w:color w:val="auto"/>
          <w:lang w:val="zh-TW"/>
        </w:rPr>
        <w:t xml:space="preserve">                                                  </w:t>
      </w:r>
    </w:p>
    <w:p>
      <w:pPr>
        <w:spacing w:line="360" w:lineRule="auto"/>
        <w:ind w:firstLine="6510"/>
        <w:rPr>
          <w:rFonts w:asciiTheme="minorEastAsia" w:hAnsiTheme="minorEastAsia" w:eastAsiaTheme="minorEastAsia"/>
          <w:color w:val="auto"/>
        </w:rPr>
      </w:pPr>
      <w:r>
        <w:rPr>
          <w:rFonts w:hint="eastAsia" w:cs="宋体" w:asciiTheme="minorEastAsia" w:hAnsiTheme="minorEastAsia" w:eastAsiaTheme="minorEastAsia"/>
          <w:color w:val="auto"/>
        </w:rPr>
        <w:br w:type="page"/>
      </w:r>
    </w:p>
    <w:p>
      <w:pPr>
        <w:pStyle w:val="10"/>
        <w:spacing w:line="360" w:lineRule="auto"/>
        <w:ind w:firstLine="420" w:firstLineChars="200"/>
        <w:rPr>
          <w:rFonts w:cs="宋体" w:asciiTheme="minorEastAsia" w:hAnsiTheme="minorEastAsia" w:eastAsiaTheme="minorEastAsia"/>
          <w:color w:val="auto"/>
          <w:lang w:val="zh-TW"/>
        </w:rPr>
      </w:pPr>
      <w:r>
        <w:rPr>
          <w:rFonts w:hint="eastAsia" w:cs="宋体" w:asciiTheme="minorEastAsia" w:hAnsiTheme="minorEastAsia" w:eastAsiaTheme="minorEastAsia"/>
          <w:color w:val="auto"/>
          <w:lang w:val="zh-TW"/>
        </w:rPr>
        <w:t>甲</w:t>
      </w:r>
      <w:r>
        <w:rPr>
          <w:rFonts w:cs="宋体" w:asciiTheme="minorEastAsia" w:hAnsiTheme="minorEastAsia" w:eastAsiaTheme="minorEastAsia"/>
          <w:color w:val="auto"/>
          <w:lang w:val="zh-TW"/>
        </w:rPr>
        <w:t xml:space="preserve">    方：</w:t>
      </w:r>
      <w:del w:id="6" w:author="东方" w:date="2022-09-14T14:03:01Z">
        <w:r>
          <w:rPr>
            <w:rFonts w:hint="default" w:cs="宋体" w:asciiTheme="minorEastAsia" w:hAnsiTheme="minorEastAsia" w:eastAsiaTheme="minorEastAsia"/>
            <w:color w:val="auto"/>
            <w:lang w:val="en-US" w:eastAsia="zh-CN"/>
          </w:rPr>
          <w:delText>金园数字科技（涟源）有限公司</w:delText>
        </w:r>
      </w:del>
      <w:ins w:id="7" w:author="东方" w:date="2022-09-14T14:03:01Z">
        <w:r>
          <w:rPr>
            <w:rFonts w:hint="eastAsia" w:cs="宋体" w:asciiTheme="minorEastAsia" w:hAnsiTheme="minorEastAsia" w:eastAsiaTheme="minorEastAsia"/>
            <w:color w:val="auto"/>
            <w:lang w:val="en-US" w:eastAsia="zh-CN"/>
          </w:rPr>
          <w:t>#</w:t>
        </w:r>
      </w:ins>
      <w:ins w:id="8" w:author="东方" w:date="2022-09-14T14:03:03Z">
        <w:r>
          <w:rPr>
            <w:rFonts w:hint="eastAsia" w:cs="宋体" w:asciiTheme="minorEastAsia" w:hAnsiTheme="minorEastAsia" w:eastAsiaTheme="minorEastAsia"/>
            <w:color w:val="auto"/>
            <w:lang w:val="en-US" w:eastAsia="zh-CN"/>
          </w:rPr>
          <w:t>园区</w:t>
        </w:r>
      </w:ins>
      <w:ins w:id="9" w:author="东方" w:date="2022-09-14T14:03:04Z">
        <w:r>
          <w:rPr>
            <w:rFonts w:hint="eastAsia" w:cs="宋体" w:asciiTheme="minorEastAsia" w:hAnsiTheme="minorEastAsia" w:eastAsiaTheme="minorEastAsia"/>
            <w:color w:val="auto"/>
            <w:lang w:val="en-US" w:eastAsia="zh-CN"/>
          </w:rPr>
          <w:t>公司</w:t>
        </w:r>
      </w:ins>
      <w:ins w:id="10" w:author="东方" w:date="2022-09-14T14:03:08Z">
        <w:r>
          <w:rPr>
            <w:rFonts w:hint="eastAsia" w:cs="宋体" w:asciiTheme="minorEastAsia" w:hAnsiTheme="minorEastAsia" w:eastAsiaTheme="minorEastAsia"/>
            <w:color w:val="auto"/>
            <w:lang w:val="en-US" w:eastAsia="zh-CN"/>
          </w:rPr>
          <w:t>名称</w:t>
        </w:r>
      </w:ins>
      <w:ins w:id="11" w:author="东方" w:date="2022-09-14T14:03:01Z">
        <w:r>
          <w:rPr>
            <w:rFonts w:hint="eastAsia" w:cs="宋体" w:asciiTheme="minorEastAsia" w:hAnsiTheme="minorEastAsia" w:eastAsiaTheme="minorEastAsia"/>
            <w:color w:val="auto"/>
            <w:lang w:val="en-US" w:eastAsia="zh-CN"/>
          </w:rPr>
          <w:t>#</w:t>
        </w:r>
      </w:ins>
      <w:ins w:id="12" w:author="东方" w:date="2022-09-14T14:03:09Z">
        <w:r>
          <w:rPr>
            <w:rFonts w:hint="eastAsia" w:cs="宋体" w:asciiTheme="minorEastAsia" w:hAnsiTheme="minorEastAsia" w:eastAsiaTheme="minorEastAsia"/>
            <w:color w:val="auto"/>
            <w:lang w:val="en-US" w:eastAsia="zh-CN"/>
          </w:rPr>
          <w:t xml:space="preserve">  </w:t>
        </w:r>
      </w:ins>
      <w:ins w:id="13" w:author="东方" w:date="2022-09-14T14:03:10Z">
        <w:r>
          <w:rPr>
            <w:rFonts w:hint="eastAsia" w:cs="宋体" w:asciiTheme="minorEastAsia" w:hAnsiTheme="minorEastAsia" w:eastAsiaTheme="minorEastAsia"/>
            <w:color w:val="auto"/>
            <w:lang w:val="en-US" w:eastAsia="zh-CN"/>
          </w:rPr>
          <w:t xml:space="preserve">        </w:t>
        </w:r>
      </w:ins>
      <w:ins w:id="14" w:author="东方" w:date="2022-09-14T14:03:11Z">
        <w:r>
          <w:rPr>
            <w:rFonts w:hint="eastAsia" w:cs="宋体" w:asciiTheme="minorEastAsia" w:hAnsiTheme="minorEastAsia" w:eastAsiaTheme="minorEastAsia"/>
            <w:color w:val="auto"/>
            <w:lang w:val="en-US" w:eastAsia="zh-CN"/>
          </w:rPr>
          <w:t xml:space="preserve">   </w:t>
        </w:r>
      </w:ins>
      <w:r>
        <w:rPr>
          <w:rFonts w:hint="eastAsia" w:cs="宋体" w:asciiTheme="minorEastAsia" w:hAnsiTheme="minorEastAsia" w:eastAsiaTheme="minorEastAsia"/>
          <w:color w:val="auto"/>
          <w:lang w:val="en-US" w:eastAsia="zh-CN"/>
        </w:rPr>
        <w:t xml:space="preserve">      </w:t>
      </w:r>
      <w:r>
        <w:rPr>
          <w:rFonts w:hint="eastAsia" w:cs="宋体" w:asciiTheme="minorEastAsia" w:hAnsiTheme="minorEastAsia" w:eastAsiaTheme="minorEastAsia"/>
          <w:color w:val="auto"/>
          <w:lang w:val="zh-TW"/>
        </w:rPr>
        <w:t>（以下简称“</w:t>
      </w:r>
      <w:r>
        <w:rPr>
          <w:rFonts w:hint="eastAsia" w:cs="宋体" w:asciiTheme="minorEastAsia" w:hAnsiTheme="minorEastAsia" w:eastAsiaTheme="minorEastAsia"/>
          <w:b/>
          <w:color w:val="auto"/>
          <w:lang w:val="zh-TW"/>
        </w:rPr>
        <w:t>甲方</w:t>
      </w:r>
      <w:r>
        <w:rPr>
          <w:rFonts w:hint="eastAsia" w:cs="宋体" w:asciiTheme="minorEastAsia" w:hAnsiTheme="minorEastAsia" w:eastAsiaTheme="minorEastAsia"/>
          <w:color w:val="auto"/>
          <w:lang w:val="zh-TW"/>
        </w:rPr>
        <w:t>”）</w:t>
      </w:r>
    </w:p>
    <w:p>
      <w:pPr>
        <w:pStyle w:val="10"/>
        <w:spacing w:line="360" w:lineRule="auto"/>
        <w:ind w:firstLine="420" w:firstLineChars="200"/>
        <w:rPr>
          <w:rFonts w:cs="宋体" w:asciiTheme="minorEastAsia" w:hAnsiTheme="minorEastAsia" w:eastAsiaTheme="minorEastAsia"/>
          <w:color w:val="auto"/>
          <w:lang w:val="zh-TW"/>
        </w:rPr>
      </w:pPr>
    </w:p>
    <w:p>
      <w:pPr>
        <w:pStyle w:val="10"/>
        <w:spacing w:line="360" w:lineRule="auto"/>
        <w:ind w:firstLine="420" w:firstLineChars="200"/>
        <w:rPr>
          <w:rFonts w:cs="宋体" w:asciiTheme="minorEastAsia" w:hAnsiTheme="minorEastAsia" w:eastAsiaTheme="minorEastAsia"/>
          <w:color w:val="auto"/>
          <w:lang w:val="zh-TW" w:eastAsia="zh-TW"/>
        </w:rPr>
      </w:pPr>
    </w:p>
    <w:p>
      <w:pPr>
        <w:pStyle w:val="10"/>
        <w:spacing w:line="360" w:lineRule="auto"/>
        <w:ind w:firstLine="420" w:firstLineChars="200"/>
        <w:rPr>
          <w:rFonts w:cs="宋体" w:asciiTheme="minorEastAsia" w:hAnsiTheme="minorEastAsia" w:eastAsiaTheme="minorEastAsia"/>
          <w:color w:val="auto"/>
          <w:lang w:val="zh-TW"/>
        </w:rPr>
      </w:pPr>
      <w:r>
        <w:rPr>
          <w:rFonts w:hint="eastAsia" w:cs="宋体" w:asciiTheme="minorEastAsia" w:hAnsiTheme="minorEastAsia" w:eastAsiaTheme="minorEastAsia"/>
          <w:color w:val="auto"/>
          <w:lang w:val="zh-TW"/>
        </w:rPr>
        <w:t>乙</w:t>
      </w:r>
      <w:r>
        <w:rPr>
          <w:rFonts w:cs="宋体" w:asciiTheme="minorEastAsia" w:hAnsiTheme="minorEastAsia" w:eastAsiaTheme="minorEastAsia"/>
          <w:color w:val="auto"/>
          <w:lang w:val="zh-TW"/>
        </w:rPr>
        <w:t xml:space="preserve">    方：</w:t>
      </w:r>
      <w:ins w:id="15" w:author="东方" w:date="2022-09-14T14:03:32Z">
        <w:r>
          <w:rPr>
            <w:rFonts w:hint="eastAsia" w:cs="宋体" w:asciiTheme="minorEastAsia" w:hAnsiTheme="minorEastAsia" w:eastAsiaTheme="minorEastAsia"/>
            <w:color w:val="auto"/>
            <w:lang w:val="en-US" w:eastAsia="zh-CN"/>
          </w:rPr>
          <w:t>#</w:t>
        </w:r>
      </w:ins>
      <w:ins w:id="16" w:author="东方" w:date="2022-09-14T14:03:50Z">
        <w:r>
          <w:rPr>
            <w:rFonts w:hint="eastAsia" w:cs="宋体" w:asciiTheme="minorEastAsia" w:hAnsiTheme="minorEastAsia" w:eastAsiaTheme="minorEastAsia"/>
            <w:color w:val="auto"/>
            <w:lang w:val="en-US" w:eastAsia="zh-CN"/>
          </w:rPr>
          <w:t>领取人</w:t>
        </w:r>
      </w:ins>
      <w:ins w:id="17" w:author="东方" w:date="2022-09-14T14:03:52Z">
        <w:r>
          <w:rPr>
            <w:rFonts w:hint="eastAsia" w:cs="宋体" w:asciiTheme="minorEastAsia" w:hAnsiTheme="minorEastAsia" w:eastAsiaTheme="minorEastAsia"/>
            <w:color w:val="auto"/>
            <w:lang w:val="en-US" w:eastAsia="zh-CN"/>
          </w:rPr>
          <w:t>姓名</w:t>
        </w:r>
      </w:ins>
      <w:ins w:id="18" w:author="东方" w:date="2022-09-14T14:03:32Z">
        <w:r>
          <w:rPr>
            <w:rFonts w:hint="eastAsia" w:cs="宋体" w:asciiTheme="minorEastAsia" w:hAnsiTheme="minorEastAsia" w:eastAsiaTheme="minorEastAsia"/>
            <w:color w:val="auto"/>
            <w:lang w:val="en-US" w:eastAsia="zh-CN"/>
          </w:rPr>
          <w:t>#</w:t>
        </w:r>
      </w:ins>
      <w:del w:id="19" w:author="东方" w:date="2022-09-14T14:03:28Z">
        <w:r>
          <w:rPr>
            <w:rFonts w:hint="default" w:cs="宋体" w:asciiTheme="minorEastAsia" w:hAnsiTheme="minorEastAsia" w:eastAsiaTheme="minorEastAsia"/>
            <w:color w:val="auto"/>
            <w:lang w:val="en-US" w:eastAsia="zh-CN"/>
          </w:rPr>
          <w:delText xml:space="preserve"> </w:delText>
        </w:r>
      </w:del>
      <w:ins w:id="20" w:author="东方" w:date="2022-09-14T14:03:27Z">
        <w:r>
          <w:rPr>
            <w:rFonts w:hint="eastAsia" w:cs="宋体" w:asciiTheme="minorEastAsia" w:hAnsiTheme="minorEastAsia" w:eastAsiaTheme="minorEastAsia"/>
            <w:color w:val="auto"/>
            <w:lang w:val="en-US" w:eastAsia="zh-CN"/>
          </w:rPr>
          <w:t xml:space="preserve"> </w:t>
        </w:r>
      </w:ins>
      <w:ins w:id="21" w:author="东方" w:date="2022-09-14T14:03:26Z">
        <w:r>
          <w:rPr>
            <w:rFonts w:hint="eastAsia" w:cs="宋体" w:asciiTheme="minorEastAsia" w:hAnsiTheme="minorEastAsia" w:eastAsiaTheme="minorEastAsia"/>
            <w:color w:val="auto"/>
            <w:lang w:val="en-US" w:eastAsia="zh-CN"/>
          </w:rPr>
          <w:t xml:space="preserve"> </w:t>
        </w:r>
      </w:ins>
      <w:ins w:id="22" w:author="东方" w:date="2022-09-14T14:03:56Z">
        <w:r>
          <w:rPr>
            <w:rFonts w:hint="eastAsia" w:cs="宋体" w:asciiTheme="minorEastAsia" w:hAnsiTheme="minorEastAsia" w:eastAsiaTheme="minorEastAsia"/>
            <w:color w:val="auto"/>
            <w:lang w:val="en-US" w:eastAsia="zh-CN"/>
          </w:rPr>
          <w:t xml:space="preserve"> </w:t>
        </w:r>
      </w:ins>
      <w:ins w:id="23" w:author="东方" w:date="2022-09-14T14:03:57Z">
        <w:r>
          <w:rPr>
            <w:rFonts w:hint="eastAsia" w:cs="宋体" w:asciiTheme="minorEastAsia" w:hAnsiTheme="minorEastAsia" w:eastAsiaTheme="minorEastAsia"/>
            <w:color w:val="auto"/>
            <w:lang w:val="en-US" w:eastAsia="zh-CN"/>
          </w:rPr>
          <w:t xml:space="preserve">            </w:t>
        </w:r>
      </w:ins>
      <w:ins w:id="24" w:author="东方" w:date="2022-09-14T14:03:58Z">
        <w:r>
          <w:rPr>
            <w:rFonts w:hint="eastAsia" w:cs="宋体" w:asciiTheme="minorEastAsia" w:hAnsiTheme="minorEastAsia" w:eastAsiaTheme="minorEastAsia"/>
            <w:color w:val="auto"/>
            <w:lang w:val="en-US" w:eastAsia="zh-CN"/>
          </w:rPr>
          <w:t xml:space="preserve">   </w:t>
        </w:r>
      </w:ins>
      <w:del w:id="25" w:author="东方" w:date="2022-09-14T14:03:26Z">
        <w:r>
          <w:rPr>
            <w:rFonts w:hint="default" w:cs="宋体" w:asciiTheme="minorEastAsia" w:hAnsiTheme="minorEastAsia" w:eastAsiaTheme="minorEastAsia"/>
            <w:color w:val="auto"/>
            <w:lang w:val="en-US" w:eastAsia="zh-CN"/>
          </w:rPr>
          <w:delText xml:space="preserve">                               </w:delText>
        </w:r>
      </w:del>
      <w:ins w:id="26" w:author="东方" w:date="2022-09-14T14:03:26Z">
        <w:r>
          <w:rPr>
            <w:rFonts w:hint="eastAsia" w:cs="宋体" w:asciiTheme="minorEastAsia" w:hAnsiTheme="minorEastAsia" w:eastAsiaTheme="minorEastAsia"/>
            <w:color w:val="auto"/>
            <w:lang w:val="en-US" w:eastAsia="zh-CN"/>
          </w:rPr>
          <w:t xml:space="preserve"> </w:t>
        </w:r>
      </w:ins>
      <w:r>
        <w:rPr>
          <w:rFonts w:hint="eastAsia" w:cs="宋体" w:asciiTheme="minorEastAsia" w:hAnsiTheme="minorEastAsia" w:eastAsiaTheme="minorEastAsia"/>
          <w:color w:val="auto"/>
          <w:lang w:val="en-US" w:eastAsia="zh-CN"/>
        </w:rPr>
        <w:t xml:space="preserve">  </w:t>
      </w:r>
      <w:r>
        <w:rPr>
          <w:rFonts w:hint="eastAsia" w:cs="宋体" w:asciiTheme="minorEastAsia" w:hAnsiTheme="minorEastAsia" w:eastAsiaTheme="minorEastAsia"/>
          <w:color w:val="auto"/>
          <w:lang w:val="zh-TW"/>
        </w:rPr>
        <w:t>（以下简称“乙方”）</w:t>
      </w:r>
    </w:p>
    <w:p>
      <w:pPr>
        <w:pStyle w:val="10"/>
        <w:spacing w:line="360" w:lineRule="auto"/>
        <w:ind w:firstLine="420" w:firstLineChars="200"/>
        <w:rPr>
          <w:rFonts w:hint="default" w:cs="宋体" w:asciiTheme="minorEastAsia" w:hAnsiTheme="minorEastAsia" w:eastAsiaTheme="minorEastAsia"/>
          <w:color w:val="auto"/>
          <w:lang w:val="en-US" w:eastAsia="zh-CN"/>
        </w:rPr>
      </w:pPr>
      <w:r>
        <w:rPr>
          <w:rFonts w:hint="eastAsia" w:cs="宋体" w:asciiTheme="minorEastAsia" w:hAnsiTheme="minorEastAsia" w:eastAsiaTheme="minorEastAsia"/>
          <w:color w:val="auto"/>
          <w:lang w:val="zh-TW"/>
        </w:rPr>
        <w:t>证件号码</w:t>
      </w:r>
      <w:r>
        <w:rPr>
          <w:rFonts w:cs="宋体" w:asciiTheme="minorEastAsia" w:hAnsiTheme="minorEastAsia" w:eastAsiaTheme="minorEastAsia"/>
          <w:color w:val="auto"/>
          <w:lang w:val="zh-TW"/>
        </w:rPr>
        <w:t>：</w:t>
      </w:r>
      <w:ins w:id="27" w:author="东方" w:date="2022-09-14T14:04:02Z">
        <w:r>
          <w:rPr>
            <w:rFonts w:hint="eastAsia" w:cs="宋体" w:asciiTheme="minorEastAsia" w:hAnsiTheme="minorEastAsia" w:eastAsiaTheme="minorEastAsia"/>
            <w:color w:val="auto"/>
            <w:lang w:val="en-US" w:eastAsia="zh-CN"/>
          </w:rPr>
          <w:t>#</w:t>
        </w:r>
      </w:ins>
      <w:ins w:id="28" w:author="东方" w:date="2022-09-14T14:04:06Z">
        <w:r>
          <w:rPr>
            <w:rFonts w:hint="eastAsia" w:cs="宋体" w:asciiTheme="minorEastAsia" w:hAnsiTheme="minorEastAsia" w:eastAsiaTheme="minorEastAsia"/>
            <w:color w:val="auto"/>
            <w:lang w:val="en-US" w:eastAsia="zh-CN"/>
          </w:rPr>
          <w:t>领取人</w:t>
        </w:r>
      </w:ins>
      <w:ins w:id="29" w:author="东方" w:date="2022-09-14T14:04:10Z">
        <w:r>
          <w:rPr>
            <w:rFonts w:hint="eastAsia" w:cs="宋体" w:asciiTheme="minorEastAsia" w:hAnsiTheme="minorEastAsia" w:eastAsiaTheme="minorEastAsia"/>
            <w:color w:val="auto"/>
            <w:lang w:val="en-US" w:eastAsia="zh-CN"/>
          </w:rPr>
          <w:t>身份证</w:t>
        </w:r>
      </w:ins>
      <w:ins w:id="30" w:author="东方" w:date="2022-09-14T14:04:14Z">
        <w:r>
          <w:rPr>
            <w:rFonts w:hint="eastAsia" w:cs="宋体" w:asciiTheme="minorEastAsia" w:hAnsiTheme="minorEastAsia" w:eastAsiaTheme="minorEastAsia"/>
            <w:color w:val="auto"/>
            <w:lang w:val="en-US" w:eastAsia="zh-CN"/>
          </w:rPr>
          <w:t>号</w:t>
        </w:r>
      </w:ins>
      <w:ins w:id="31" w:author="东方" w:date="2022-09-14T14:04:02Z">
        <w:r>
          <w:rPr>
            <w:rFonts w:hint="eastAsia" w:cs="宋体" w:asciiTheme="minorEastAsia" w:hAnsiTheme="minorEastAsia" w:eastAsiaTheme="minorEastAsia"/>
            <w:color w:val="auto"/>
            <w:lang w:val="en-US" w:eastAsia="zh-CN"/>
          </w:rPr>
          <w:t>#</w:t>
        </w:r>
      </w:ins>
    </w:p>
    <w:p>
      <w:pPr>
        <w:pStyle w:val="10"/>
        <w:spacing w:line="360" w:lineRule="auto"/>
        <w:ind w:firstLine="420" w:firstLineChars="200"/>
        <w:rPr>
          <w:rFonts w:hint="default" w:cs="宋体" w:asciiTheme="minorEastAsia" w:hAnsiTheme="minorEastAsia" w:eastAsiaTheme="minorEastAsia"/>
          <w:color w:val="auto"/>
          <w:lang w:val="en-US" w:eastAsia="zh-CN"/>
        </w:rPr>
      </w:pPr>
      <w:r>
        <w:rPr>
          <w:rFonts w:cs="宋体" w:asciiTheme="minorEastAsia" w:hAnsiTheme="minorEastAsia" w:eastAsiaTheme="minorEastAsia"/>
          <w:color w:val="auto"/>
          <w:lang w:val="zh-TW"/>
        </w:rPr>
        <w:t>联系电话：</w:t>
      </w:r>
      <w:ins w:id="32" w:author="东方" w:date="2022-09-14T14:04:18Z">
        <w:r>
          <w:rPr>
            <w:rFonts w:hint="eastAsia" w:cs="宋体" w:asciiTheme="minorEastAsia" w:hAnsiTheme="minorEastAsia" w:eastAsiaTheme="minorEastAsia"/>
            <w:color w:val="auto"/>
            <w:lang w:val="en-US" w:eastAsia="zh-CN"/>
          </w:rPr>
          <w:t>#</w:t>
        </w:r>
      </w:ins>
      <w:ins w:id="33" w:author="东方" w:date="2022-09-14T14:04:21Z">
        <w:r>
          <w:rPr>
            <w:rFonts w:hint="eastAsia" w:cs="宋体" w:asciiTheme="minorEastAsia" w:hAnsiTheme="minorEastAsia" w:eastAsiaTheme="minorEastAsia"/>
            <w:color w:val="auto"/>
            <w:lang w:val="en-US" w:eastAsia="zh-CN"/>
          </w:rPr>
          <w:t>领取人</w:t>
        </w:r>
      </w:ins>
      <w:ins w:id="34" w:author="东方" w:date="2022-09-14T14:04:22Z">
        <w:r>
          <w:rPr>
            <w:rFonts w:hint="eastAsia" w:cs="宋体" w:asciiTheme="minorEastAsia" w:hAnsiTheme="minorEastAsia" w:eastAsiaTheme="minorEastAsia"/>
            <w:color w:val="auto"/>
            <w:lang w:val="en-US" w:eastAsia="zh-CN"/>
          </w:rPr>
          <w:t>手机号</w:t>
        </w:r>
      </w:ins>
      <w:ins w:id="35" w:author="东方" w:date="2022-09-14T14:04:18Z">
        <w:r>
          <w:rPr>
            <w:rFonts w:hint="eastAsia" w:cs="宋体" w:asciiTheme="minorEastAsia" w:hAnsiTheme="minorEastAsia" w:eastAsiaTheme="minorEastAsia"/>
            <w:color w:val="auto"/>
            <w:lang w:val="en-US" w:eastAsia="zh-CN"/>
          </w:rPr>
          <w:t>#</w:t>
        </w:r>
      </w:ins>
    </w:p>
    <w:p>
      <w:pPr>
        <w:pStyle w:val="10"/>
        <w:spacing w:line="360" w:lineRule="auto"/>
        <w:ind w:firstLine="420" w:firstLineChars="200"/>
        <w:rPr>
          <w:rFonts w:cs="宋体" w:asciiTheme="minorEastAsia" w:hAnsiTheme="minorEastAsia" w:eastAsiaTheme="minorEastAsia"/>
          <w:color w:val="auto"/>
          <w:lang w:val="zh-TW"/>
        </w:rPr>
      </w:pPr>
      <w:r>
        <w:rPr>
          <w:rFonts w:cs="宋体" w:asciiTheme="minorEastAsia" w:hAnsiTheme="minorEastAsia" w:eastAsiaTheme="minorEastAsia"/>
          <w:color w:val="auto"/>
          <w:lang w:val="zh-TW"/>
        </w:rPr>
        <w:t>联系邮箱：</w:t>
      </w:r>
    </w:p>
    <w:p>
      <w:pPr>
        <w:spacing w:line="360" w:lineRule="auto"/>
        <w:ind w:firstLine="200"/>
        <w:rPr>
          <w:rFonts w:cs="宋体" w:asciiTheme="minorEastAsia" w:hAnsiTheme="minorEastAsia" w:eastAsiaTheme="minorEastAsia"/>
          <w:color w:val="auto"/>
          <w:kern w:val="0"/>
        </w:rPr>
      </w:pPr>
    </w:p>
    <w:p>
      <w:pPr>
        <w:pStyle w:val="10"/>
        <w:spacing w:line="360" w:lineRule="auto"/>
        <w:ind w:firstLine="420" w:firstLineChars="200"/>
        <w:rPr>
          <w:rFonts w:cs="宋体" w:asciiTheme="minorEastAsia" w:hAnsiTheme="minorEastAsia" w:eastAsiaTheme="minorEastAsia"/>
          <w:color w:val="auto"/>
          <w:lang w:val="zh-TW"/>
        </w:rPr>
      </w:pPr>
      <w:r>
        <w:rPr>
          <w:rFonts w:cs="宋体" w:asciiTheme="minorEastAsia" w:hAnsiTheme="minorEastAsia" w:eastAsiaTheme="minorEastAsia"/>
          <w:color w:val="auto"/>
          <w:lang w:val="zh-TW"/>
        </w:rPr>
        <w:t>（在本协议下，甲方</w:t>
      </w:r>
      <w:r>
        <w:rPr>
          <w:rFonts w:hint="eastAsia" w:cs="宋体" w:asciiTheme="minorEastAsia" w:hAnsiTheme="minorEastAsia" w:eastAsiaTheme="minorEastAsia"/>
          <w:color w:val="auto"/>
          <w:lang w:val="zh-TW"/>
        </w:rPr>
        <w:t>和乙方</w:t>
      </w:r>
      <w:r>
        <w:rPr>
          <w:rFonts w:cs="宋体" w:asciiTheme="minorEastAsia" w:hAnsiTheme="minorEastAsia" w:eastAsiaTheme="minorEastAsia"/>
          <w:color w:val="auto"/>
          <w:lang w:val="zh-TW"/>
        </w:rPr>
        <w:t>统称为“</w:t>
      </w:r>
      <w:r>
        <w:rPr>
          <w:rFonts w:hint="eastAsia" w:cs="宋体" w:asciiTheme="minorEastAsia" w:hAnsiTheme="minorEastAsia" w:eastAsiaTheme="minorEastAsia"/>
          <w:color w:val="auto"/>
          <w:lang w:val="zh-TW"/>
        </w:rPr>
        <w:t>双方</w:t>
      </w:r>
      <w:r>
        <w:rPr>
          <w:rFonts w:cs="宋体" w:asciiTheme="minorEastAsia" w:hAnsiTheme="minorEastAsia" w:eastAsiaTheme="minorEastAsia"/>
          <w:color w:val="auto"/>
          <w:lang w:val="zh-TW"/>
        </w:rPr>
        <w:t>”，或各自被称为“</w:t>
      </w:r>
      <w:r>
        <w:rPr>
          <w:rFonts w:hint="eastAsia" w:cs="宋体" w:asciiTheme="minorEastAsia" w:hAnsiTheme="minorEastAsia" w:eastAsiaTheme="minorEastAsia"/>
          <w:color w:val="auto"/>
          <w:lang w:val="zh-TW"/>
        </w:rPr>
        <w:t>各方</w:t>
      </w:r>
      <w:r>
        <w:rPr>
          <w:rFonts w:cs="宋体" w:asciiTheme="minorEastAsia" w:hAnsiTheme="minorEastAsia" w:eastAsiaTheme="minorEastAsia"/>
          <w:color w:val="auto"/>
          <w:lang w:val="zh-TW"/>
        </w:rPr>
        <w:t>”</w:t>
      </w:r>
      <w:r>
        <w:rPr>
          <w:rFonts w:hint="eastAsia" w:cs="宋体" w:asciiTheme="minorEastAsia" w:hAnsiTheme="minorEastAsia" w:eastAsiaTheme="minorEastAsia"/>
          <w:color w:val="auto"/>
          <w:lang w:val="zh-TW"/>
        </w:rPr>
        <w:t>或“一方”</w:t>
      </w:r>
      <w:r>
        <w:rPr>
          <w:rFonts w:cs="宋体" w:asciiTheme="minorEastAsia" w:hAnsiTheme="minorEastAsia" w:eastAsiaTheme="minorEastAsia"/>
          <w:color w:val="auto"/>
          <w:lang w:val="zh-TW"/>
        </w:rPr>
        <w:t>。）</w:t>
      </w:r>
    </w:p>
    <w:p>
      <w:pPr>
        <w:pStyle w:val="10"/>
        <w:spacing w:line="360" w:lineRule="auto"/>
        <w:rPr>
          <w:rFonts w:cs="宋体" w:asciiTheme="minorEastAsia" w:hAnsiTheme="minorEastAsia" w:eastAsiaTheme="minorEastAsia"/>
          <w:b/>
          <w:color w:val="auto"/>
          <w:kern w:val="0"/>
          <w:u w:val="single"/>
        </w:rPr>
      </w:pPr>
      <w:bookmarkStart w:id="0" w:name="_Hlk510465282"/>
      <w:r>
        <w:rPr>
          <w:rFonts w:hint="eastAsia" w:cs="宋体" w:asciiTheme="minorEastAsia" w:hAnsiTheme="minorEastAsia" w:eastAsiaTheme="minorEastAsia"/>
          <w:b/>
          <w:color w:val="auto"/>
          <w:kern w:val="0"/>
          <w:u w:val="single"/>
        </w:rPr>
        <w:t>特别提示：</w:t>
      </w:r>
      <w:bookmarkEnd w:id="0"/>
    </w:p>
    <w:p>
      <w:pPr>
        <w:pStyle w:val="10"/>
        <w:spacing w:line="360" w:lineRule="auto"/>
        <w:ind w:left="210" w:leftChars="100" w:firstLine="422" w:firstLineChars="200"/>
        <w:rPr>
          <w:rFonts w:cs="宋体" w:asciiTheme="minorEastAsia" w:hAnsiTheme="minorEastAsia" w:eastAsiaTheme="minorEastAsia"/>
          <w:b/>
          <w:color w:val="auto"/>
          <w:kern w:val="0"/>
          <w:u w:val="single"/>
        </w:rPr>
      </w:pPr>
      <w:bookmarkStart w:id="1" w:name="_Hlk510608923"/>
      <w:r>
        <w:rPr>
          <w:rFonts w:hint="eastAsia" w:cs="宋体" w:asciiTheme="minorEastAsia" w:hAnsiTheme="minorEastAsia" w:eastAsiaTheme="minorEastAsia"/>
          <w:b/>
          <w:color w:val="auto"/>
          <w:kern w:val="0"/>
          <w:u w:val="single"/>
        </w:rPr>
        <w:t>针对获得生产经营所得的自由职业者在使用本协议项下甲方（还包括甲方指定的合作方、关联方及其他分支机构，下同）提供的共享经济综合服务时，甲方承诺依法纳税、确保自然纳税人取得税后的合法收入。</w:t>
      </w:r>
    </w:p>
    <w:p>
      <w:pPr>
        <w:pStyle w:val="10"/>
        <w:spacing w:line="360" w:lineRule="auto"/>
        <w:ind w:left="210" w:leftChars="100" w:firstLine="422" w:firstLineChars="200"/>
        <w:rPr>
          <w:rFonts w:cs="宋体" w:asciiTheme="minorEastAsia" w:hAnsiTheme="minorEastAsia" w:eastAsiaTheme="minorEastAsia"/>
          <w:b/>
          <w:color w:val="auto"/>
          <w:kern w:val="0"/>
          <w:u w:val="single"/>
        </w:rPr>
      </w:pPr>
      <w:r>
        <w:rPr>
          <w:rFonts w:hint="eastAsia" w:cs="宋体" w:asciiTheme="minorEastAsia" w:hAnsiTheme="minorEastAsia" w:eastAsiaTheme="minorEastAsia"/>
          <w:b/>
          <w:color w:val="auto"/>
          <w:kern w:val="0"/>
          <w:u w:val="single"/>
        </w:rPr>
        <w:t>军人、公职人员等国家法律法规和纪律规定禁止从事兼职或经商的人员，严禁使用本协议项下甲方提供的共享经济综合服务。</w:t>
      </w:r>
    </w:p>
    <w:p>
      <w:pPr>
        <w:pStyle w:val="10"/>
        <w:spacing w:line="360" w:lineRule="auto"/>
        <w:ind w:left="210" w:leftChars="100" w:firstLine="422" w:firstLineChars="200"/>
        <w:rPr>
          <w:rFonts w:cs="宋体" w:asciiTheme="minorEastAsia" w:hAnsiTheme="minorEastAsia" w:eastAsiaTheme="minorEastAsia"/>
          <w:b/>
          <w:color w:val="auto"/>
          <w:kern w:val="0"/>
          <w:u w:val="single"/>
        </w:rPr>
      </w:pPr>
      <w:r>
        <w:rPr>
          <w:rFonts w:hint="eastAsia" w:cs="宋体" w:asciiTheme="minorEastAsia" w:hAnsiTheme="minorEastAsia" w:eastAsiaTheme="minorEastAsia"/>
          <w:b/>
          <w:color w:val="auto"/>
          <w:kern w:val="0"/>
          <w:u w:val="single"/>
        </w:rPr>
        <w:t>公司雇员等其他与公司具有劳动/劳务合同关系、或其他类似的劳动人事法律关系并从</w:t>
      </w:r>
      <w:r>
        <w:rPr>
          <w:rFonts w:cs="宋体" w:asciiTheme="minorEastAsia" w:hAnsiTheme="minorEastAsia" w:eastAsiaTheme="minorEastAsia"/>
          <w:b/>
          <w:color w:val="auto"/>
          <w:kern w:val="0"/>
          <w:u w:val="single"/>
        </w:rPr>
        <w:t>与其有前述关系的公司</w:t>
      </w:r>
      <w:r>
        <w:rPr>
          <w:rFonts w:hint="eastAsia" w:cs="宋体" w:asciiTheme="minorEastAsia" w:hAnsiTheme="minorEastAsia" w:eastAsiaTheme="minorEastAsia"/>
          <w:b/>
          <w:color w:val="auto"/>
          <w:kern w:val="0"/>
          <w:u w:val="single"/>
        </w:rPr>
        <w:t>取得工资薪金所得的人员</w:t>
      </w:r>
      <w:r>
        <w:rPr>
          <w:rFonts w:cs="宋体" w:asciiTheme="minorEastAsia" w:hAnsiTheme="minorEastAsia" w:eastAsiaTheme="minorEastAsia"/>
          <w:b/>
          <w:color w:val="auto"/>
          <w:kern w:val="0"/>
          <w:u w:val="single"/>
        </w:rPr>
        <w:t>，</w:t>
      </w:r>
      <w:r>
        <w:rPr>
          <w:rFonts w:hint="eastAsia" w:cs="宋体" w:asciiTheme="minorEastAsia" w:hAnsiTheme="minorEastAsia" w:eastAsiaTheme="minorEastAsia"/>
          <w:b/>
          <w:color w:val="auto"/>
          <w:kern w:val="0"/>
          <w:u w:val="single"/>
        </w:rPr>
        <w:t>严禁使用本协议项下甲方提供的共享经济综合服务；该类人员因从事生产经营而从非与其有前述关系的企、事业单位所取得的生产经营所得，甲方可为其提供本协议项下的共享经济综合服务。</w:t>
      </w:r>
    </w:p>
    <w:p>
      <w:pPr>
        <w:pStyle w:val="10"/>
        <w:spacing w:line="360" w:lineRule="auto"/>
        <w:ind w:left="210" w:leftChars="100" w:firstLine="422" w:firstLineChars="200"/>
        <w:rPr>
          <w:rFonts w:cs="宋体" w:asciiTheme="minorEastAsia" w:hAnsiTheme="minorEastAsia" w:eastAsiaTheme="minorEastAsia"/>
          <w:b/>
          <w:color w:val="auto"/>
          <w:kern w:val="0"/>
          <w:u w:val="single"/>
        </w:rPr>
      </w:pPr>
      <w:r>
        <w:rPr>
          <w:rFonts w:cs="宋体" w:asciiTheme="minorEastAsia" w:hAnsiTheme="minorEastAsia" w:eastAsiaTheme="minorEastAsia"/>
          <w:b/>
          <w:color w:val="auto"/>
          <w:kern w:val="0"/>
          <w:u w:val="single"/>
        </w:rPr>
        <w:t>公司法定代表人、股东、董事、监事</w:t>
      </w:r>
      <w:r>
        <w:rPr>
          <w:rFonts w:hint="eastAsia" w:cs="宋体" w:asciiTheme="minorEastAsia" w:hAnsiTheme="minorEastAsia" w:eastAsiaTheme="minorEastAsia"/>
          <w:b/>
          <w:color w:val="auto"/>
          <w:kern w:val="0"/>
          <w:u w:val="single"/>
        </w:rPr>
        <w:t>等从公司取得收入的</w:t>
      </w:r>
      <w:r>
        <w:rPr>
          <w:rFonts w:hint="eastAsia" w:cs="宋体" w:asciiTheme="minorEastAsia" w:hAnsiTheme="minorEastAsia" w:eastAsiaTheme="minorEastAsia"/>
          <w:b/>
          <w:color w:val="auto"/>
          <w:kern w:val="0"/>
          <w:u w:val="single"/>
          <w:lang w:val="en-US" w:eastAsia="zh-Hans"/>
        </w:rPr>
        <w:t>高管</w:t>
      </w:r>
      <w:r>
        <w:rPr>
          <w:rFonts w:hint="eastAsia" w:cs="宋体" w:asciiTheme="minorEastAsia" w:hAnsiTheme="minorEastAsia" w:eastAsiaTheme="minorEastAsia"/>
          <w:b/>
          <w:color w:val="auto"/>
          <w:kern w:val="0"/>
          <w:u w:val="single"/>
        </w:rPr>
        <w:t>人员</w:t>
      </w:r>
      <w:r>
        <w:rPr>
          <w:rFonts w:cs="宋体" w:asciiTheme="minorEastAsia" w:hAnsiTheme="minorEastAsia" w:eastAsiaTheme="minorEastAsia"/>
          <w:b/>
          <w:color w:val="auto"/>
          <w:kern w:val="0"/>
          <w:u w:val="single"/>
        </w:rPr>
        <w:t>，一律严禁使用</w:t>
      </w:r>
      <w:r>
        <w:rPr>
          <w:rFonts w:hint="eastAsia" w:cs="宋体" w:asciiTheme="minorEastAsia" w:hAnsiTheme="minorEastAsia" w:eastAsiaTheme="minorEastAsia"/>
          <w:b/>
          <w:color w:val="auto"/>
          <w:kern w:val="0"/>
          <w:u w:val="single"/>
        </w:rPr>
        <w:t>本协议项下甲方提供的共享经济综合服务；该类人员因从事生产经营而从非与其有前述关系的企、事业单位所取得的生产经营所得，甲方</w:t>
      </w:r>
      <w:r>
        <w:rPr>
          <w:rFonts w:hint="eastAsia" w:cs="宋体" w:asciiTheme="minorEastAsia" w:hAnsiTheme="minorEastAsia" w:eastAsiaTheme="minorEastAsia"/>
          <w:b/>
          <w:color w:val="auto"/>
          <w:kern w:val="0"/>
          <w:u w:val="single"/>
          <w:lang w:val="en-US" w:eastAsia="zh-Hans"/>
        </w:rPr>
        <w:t>同样不</w:t>
      </w:r>
      <w:r>
        <w:rPr>
          <w:rFonts w:hint="eastAsia" w:cs="宋体" w:asciiTheme="minorEastAsia" w:hAnsiTheme="minorEastAsia" w:eastAsiaTheme="minorEastAsia"/>
          <w:b/>
          <w:color w:val="auto"/>
          <w:kern w:val="0"/>
          <w:u w:val="single"/>
        </w:rPr>
        <w:t>可为其提供本协议项下的共享经济综合服务。</w:t>
      </w:r>
    </w:p>
    <w:p>
      <w:pPr>
        <w:pStyle w:val="10"/>
        <w:spacing w:line="360" w:lineRule="auto"/>
        <w:ind w:left="210" w:leftChars="100" w:firstLine="422" w:firstLineChars="200"/>
        <w:rPr>
          <w:rFonts w:cs="宋体" w:asciiTheme="minorEastAsia" w:hAnsiTheme="minorEastAsia" w:eastAsiaTheme="minorEastAsia"/>
          <w:b/>
          <w:color w:val="auto"/>
          <w:kern w:val="0"/>
          <w:u w:val="single"/>
        </w:rPr>
      </w:pPr>
      <w:r>
        <w:rPr>
          <w:rFonts w:cs="宋体" w:asciiTheme="minorEastAsia" w:hAnsiTheme="minorEastAsia" w:eastAsiaTheme="minorEastAsia"/>
          <w:b/>
          <w:color w:val="auto"/>
          <w:kern w:val="0"/>
          <w:u w:val="single"/>
        </w:rPr>
        <w:t>一</w:t>
      </w:r>
      <w:r>
        <w:rPr>
          <w:rFonts w:hint="eastAsia" w:cs="宋体" w:asciiTheme="minorEastAsia" w:hAnsiTheme="minorEastAsia" w:eastAsiaTheme="minorEastAsia"/>
          <w:b/>
          <w:color w:val="auto"/>
          <w:kern w:val="0"/>
          <w:u w:val="single"/>
        </w:rPr>
        <w:t>经</w:t>
      </w:r>
      <w:r>
        <w:rPr>
          <w:rFonts w:cs="宋体" w:asciiTheme="minorEastAsia" w:hAnsiTheme="minorEastAsia" w:eastAsiaTheme="minorEastAsia"/>
          <w:b/>
          <w:color w:val="auto"/>
          <w:kern w:val="0"/>
          <w:u w:val="single"/>
        </w:rPr>
        <w:t>发现</w:t>
      </w:r>
      <w:r>
        <w:rPr>
          <w:rFonts w:hint="eastAsia" w:cs="宋体" w:asciiTheme="minorEastAsia" w:hAnsiTheme="minorEastAsia" w:eastAsiaTheme="minorEastAsia"/>
          <w:b/>
          <w:color w:val="auto"/>
          <w:kern w:val="0"/>
          <w:u w:val="single"/>
        </w:rPr>
        <w:t>有上述任一行为的</w:t>
      </w:r>
      <w:r>
        <w:rPr>
          <w:rFonts w:cs="宋体" w:asciiTheme="minorEastAsia" w:hAnsiTheme="minorEastAsia" w:eastAsiaTheme="minorEastAsia"/>
          <w:b/>
          <w:color w:val="auto"/>
          <w:kern w:val="0"/>
          <w:u w:val="single"/>
        </w:rPr>
        <w:t>，</w:t>
      </w:r>
      <w:r>
        <w:rPr>
          <w:rFonts w:hint="eastAsia" w:cs="宋体" w:asciiTheme="minorEastAsia" w:hAnsiTheme="minorEastAsia" w:eastAsiaTheme="minorEastAsia"/>
          <w:b/>
          <w:color w:val="auto"/>
          <w:kern w:val="0"/>
          <w:u w:val="single"/>
        </w:rPr>
        <w:t>乙方</w:t>
      </w:r>
      <w:r>
        <w:rPr>
          <w:rFonts w:hint="eastAsia" w:cs="宋体" w:asciiTheme="minorEastAsia" w:hAnsiTheme="minorEastAsia" w:eastAsiaTheme="minorEastAsia"/>
          <w:b/>
          <w:color w:val="000000" w:themeColor="text1"/>
          <w:kern w:val="0"/>
          <w:u w:val="single"/>
          <w14:textFill>
            <w14:solidFill>
              <w14:schemeClr w14:val="tx1"/>
            </w14:solidFill>
          </w14:textFill>
        </w:rPr>
        <w:t>应自行承担相关法律责任</w:t>
      </w:r>
      <w:r>
        <w:rPr>
          <w:rFonts w:cs="宋体" w:asciiTheme="minorEastAsia" w:hAnsiTheme="minorEastAsia" w:eastAsiaTheme="minorEastAsia"/>
          <w:b/>
          <w:color w:val="auto"/>
          <w:kern w:val="0"/>
          <w:u w:val="single"/>
        </w:rPr>
        <w:t>。</w:t>
      </w:r>
      <w:bookmarkEnd w:id="1"/>
    </w:p>
    <w:p>
      <w:pPr>
        <w:pStyle w:val="10"/>
        <w:spacing w:line="360" w:lineRule="auto"/>
        <w:ind w:left="210" w:leftChars="100" w:firstLine="422" w:firstLineChars="200"/>
        <w:rPr>
          <w:rFonts w:hint="eastAsia" w:cs="宋体" w:asciiTheme="minorEastAsia" w:hAnsiTheme="minorEastAsia" w:eastAsiaTheme="minorEastAsia"/>
          <w:b/>
          <w:color w:val="auto"/>
          <w:kern w:val="0"/>
          <w:u w:val="single"/>
        </w:rPr>
      </w:pPr>
      <w:r>
        <w:rPr>
          <w:rFonts w:hint="eastAsia" w:cs="宋体" w:asciiTheme="minorEastAsia" w:hAnsiTheme="minorEastAsia" w:eastAsiaTheme="minorEastAsia"/>
          <w:b/>
          <w:color w:val="auto"/>
          <w:kern w:val="0"/>
          <w:u w:val="single"/>
        </w:rPr>
        <w:t>上述“公司”特指与乙方建立业务关系并提供相应生产经营活动的公司，乙方与其他公司之间的法律关系不受上述条款约束</w:t>
      </w:r>
      <w:r>
        <w:rPr>
          <w:rFonts w:hint="default" w:cs="宋体" w:asciiTheme="minorEastAsia" w:hAnsiTheme="minorEastAsia" w:eastAsiaTheme="minorEastAsia"/>
          <w:b/>
          <w:color w:val="auto"/>
          <w:kern w:val="0"/>
          <w:u w:val="single"/>
        </w:rPr>
        <w:t>（</w:t>
      </w:r>
      <w:r>
        <w:rPr>
          <w:rFonts w:cs="宋体" w:asciiTheme="minorEastAsia" w:hAnsiTheme="minorEastAsia" w:eastAsiaTheme="minorEastAsia"/>
          <w:b/>
          <w:color w:val="auto"/>
          <w:kern w:val="0"/>
          <w:u w:val="single"/>
        </w:rPr>
        <w:t>公司法定代表人、股东、董事、监事</w:t>
      </w:r>
      <w:r>
        <w:rPr>
          <w:rFonts w:hint="eastAsia" w:cs="宋体" w:asciiTheme="minorEastAsia" w:hAnsiTheme="minorEastAsia" w:eastAsiaTheme="minorEastAsia"/>
          <w:b/>
          <w:color w:val="auto"/>
          <w:kern w:val="0"/>
          <w:u w:val="single"/>
        </w:rPr>
        <w:t>等从公司取得收入的</w:t>
      </w:r>
      <w:r>
        <w:rPr>
          <w:rFonts w:hint="eastAsia" w:cs="宋体" w:asciiTheme="minorEastAsia" w:hAnsiTheme="minorEastAsia" w:eastAsiaTheme="minorEastAsia"/>
          <w:b/>
          <w:color w:val="auto"/>
          <w:kern w:val="0"/>
          <w:u w:val="single"/>
          <w:lang w:val="en-US" w:eastAsia="zh-Hans"/>
        </w:rPr>
        <w:t>高管</w:t>
      </w:r>
      <w:r>
        <w:rPr>
          <w:rFonts w:hint="eastAsia" w:cs="宋体" w:asciiTheme="minorEastAsia" w:hAnsiTheme="minorEastAsia" w:eastAsiaTheme="minorEastAsia"/>
          <w:b/>
          <w:color w:val="auto"/>
          <w:kern w:val="0"/>
          <w:u w:val="single"/>
        </w:rPr>
        <w:t>人员</w:t>
      </w:r>
      <w:r>
        <w:rPr>
          <w:rFonts w:hint="eastAsia" w:cs="宋体" w:asciiTheme="minorEastAsia" w:hAnsiTheme="minorEastAsia" w:eastAsiaTheme="minorEastAsia"/>
          <w:b/>
          <w:color w:val="auto"/>
          <w:kern w:val="0"/>
          <w:u w:val="single"/>
          <w:lang w:val="en-US" w:eastAsia="zh-Hans"/>
        </w:rPr>
        <w:t>除外</w:t>
      </w:r>
      <w:r>
        <w:rPr>
          <w:rFonts w:hint="default" w:cs="宋体" w:asciiTheme="minorEastAsia" w:hAnsiTheme="minorEastAsia" w:eastAsiaTheme="minorEastAsia"/>
          <w:b/>
          <w:color w:val="auto"/>
          <w:kern w:val="0"/>
          <w:u w:val="single"/>
        </w:rPr>
        <w:t>）</w:t>
      </w:r>
      <w:r>
        <w:rPr>
          <w:rFonts w:hint="eastAsia" w:cs="宋体" w:asciiTheme="minorEastAsia" w:hAnsiTheme="minorEastAsia" w:eastAsiaTheme="minorEastAsia"/>
          <w:b/>
          <w:color w:val="auto"/>
          <w:kern w:val="0"/>
          <w:u w:val="single"/>
        </w:rPr>
        <w:t>。</w:t>
      </w:r>
    </w:p>
    <w:p>
      <w:pPr>
        <w:pStyle w:val="10"/>
        <w:spacing w:line="360" w:lineRule="auto"/>
        <w:ind w:firstLine="420" w:firstLineChars="200"/>
        <w:outlineLvl w:val="0"/>
        <w:rPr>
          <w:rFonts w:cs="宋体" w:asciiTheme="minorEastAsia" w:hAnsiTheme="minorEastAsia" w:eastAsiaTheme="minorEastAsia"/>
          <w:bCs/>
          <w:color w:val="auto"/>
          <w:kern w:val="0"/>
          <w:lang w:val="zh-TW"/>
        </w:rPr>
      </w:pPr>
      <w:r>
        <w:rPr>
          <w:rFonts w:cs="宋体" w:asciiTheme="minorEastAsia" w:hAnsiTheme="minorEastAsia" w:eastAsiaTheme="minorEastAsia"/>
          <w:bCs/>
          <w:color w:val="auto"/>
          <w:kern w:val="0"/>
          <w:lang w:val="zh-TW"/>
        </w:rPr>
        <w:t>依据《中华人民共和国税收征收管理法》</w:t>
      </w:r>
      <w:r>
        <w:rPr>
          <w:rFonts w:hint="eastAsia" w:cs="宋体" w:asciiTheme="minorEastAsia" w:hAnsiTheme="minorEastAsia" w:eastAsiaTheme="minorEastAsia"/>
          <w:bCs/>
          <w:color w:val="auto"/>
          <w:kern w:val="0"/>
          <w:lang w:val="zh-TW"/>
        </w:rPr>
        <w:t>及其细则、</w:t>
      </w:r>
      <w:r>
        <w:rPr>
          <w:rFonts w:cs="宋体" w:asciiTheme="minorEastAsia" w:hAnsiTheme="minorEastAsia" w:eastAsiaTheme="minorEastAsia"/>
          <w:bCs/>
          <w:color w:val="auto"/>
          <w:kern w:val="0"/>
          <w:lang w:val="zh-TW"/>
        </w:rPr>
        <w:t>《中华人民共和国</w:t>
      </w:r>
      <w:r>
        <w:rPr>
          <w:rFonts w:hint="eastAsia" w:cs="宋体" w:asciiTheme="minorEastAsia" w:hAnsiTheme="minorEastAsia" w:eastAsiaTheme="minorEastAsia"/>
          <w:bCs/>
          <w:color w:val="auto"/>
          <w:kern w:val="0"/>
          <w:lang w:val="en-US" w:eastAsia="zh-Hans"/>
        </w:rPr>
        <w:t>民法典</w:t>
      </w:r>
      <w:r>
        <w:rPr>
          <w:rFonts w:cs="宋体" w:asciiTheme="minorEastAsia" w:hAnsiTheme="minorEastAsia" w:eastAsiaTheme="minorEastAsia"/>
          <w:bCs/>
          <w:color w:val="auto"/>
          <w:kern w:val="0"/>
          <w:lang w:val="zh-TW"/>
        </w:rPr>
        <w:t>》</w:t>
      </w:r>
      <w:r>
        <w:rPr>
          <w:rFonts w:hint="eastAsia" w:cs="宋体" w:asciiTheme="minorEastAsia" w:hAnsiTheme="minorEastAsia" w:eastAsiaTheme="minorEastAsia"/>
          <w:bCs/>
          <w:color w:val="auto"/>
          <w:kern w:val="0"/>
          <w:lang w:val="zh-TW"/>
        </w:rPr>
        <w:t>、</w:t>
      </w:r>
      <w:r>
        <w:rPr>
          <w:rFonts w:cs="宋体" w:asciiTheme="minorEastAsia" w:hAnsiTheme="minorEastAsia" w:eastAsiaTheme="minorEastAsia"/>
          <w:bCs/>
          <w:color w:val="auto"/>
          <w:kern w:val="0"/>
          <w:lang w:val="zh-TW"/>
        </w:rPr>
        <w:t>《中华人民共和国发票管理办法》</w:t>
      </w:r>
      <w:r>
        <w:rPr>
          <w:rFonts w:hint="eastAsia" w:cs="宋体" w:asciiTheme="minorEastAsia" w:hAnsiTheme="minorEastAsia" w:eastAsiaTheme="minorEastAsia"/>
          <w:bCs/>
          <w:color w:val="auto"/>
          <w:kern w:val="0"/>
          <w:lang w:val="zh-TW"/>
        </w:rPr>
        <w:t>、</w:t>
      </w:r>
      <w:r>
        <w:rPr>
          <w:rFonts w:cs="宋体" w:asciiTheme="minorEastAsia" w:hAnsiTheme="minorEastAsia" w:eastAsiaTheme="minorEastAsia"/>
          <w:bCs/>
          <w:color w:val="auto"/>
          <w:kern w:val="0"/>
          <w:lang w:val="zh-TW"/>
        </w:rPr>
        <w:t>《委托代征管理办法》</w:t>
      </w:r>
      <w:r>
        <w:rPr>
          <w:rFonts w:hint="eastAsia" w:cs="宋体" w:asciiTheme="minorEastAsia" w:hAnsiTheme="minorEastAsia" w:eastAsiaTheme="minorEastAsia"/>
          <w:bCs/>
          <w:color w:val="auto"/>
          <w:kern w:val="0"/>
          <w:lang w:val="zh-TW"/>
        </w:rPr>
        <w:t>等</w:t>
      </w:r>
      <w:r>
        <w:rPr>
          <w:rFonts w:cs="宋体" w:asciiTheme="minorEastAsia" w:hAnsiTheme="minorEastAsia" w:eastAsiaTheme="minorEastAsia"/>
          <w:bCs/>
          <w:color w:val="auto"/>
          <w:kern w:val="0"/>
          <w:lang w:val="zh-TW"/>
        </w:rPr>
        <w:t>相关法律法规的规定，甲乙双方</w:t>
      </w:r>
      <w:r>
        <w:rPr>
          <w:rFonts w:hint="eastAsia" w:cs="宋体" w:asciiTheme="minorEastAsia" w:hAnsiTheme="minorEastAsia" w:eastAsiaTheme="minorEastAsia"/>
          <w:bCs/>
          <w:color w:val="auto"/>
          <w:kern w:val="0"/>
          <w:lang w:val="zh-TW"/>
        </w:rPr>
        <w:t>经</w:t>
      </w:r>
      <w:r>
        <w:rPr>
          <w:rFonts w:cs="宋体" w:asciiTheme="minorEastAsia" w:hAnsiTheme="minorEastAsia" w:eastAsiaTheme="minorEastAsia"/>
          <w:bCs/>
          <w:color w:val="auto"/>
          <w:kern w:val="0"/>
          <w:lang w:val="zh-TW"/>
        </w:rPr>
        <w:t>协商一致，达成协议如下：</w:t>
      </w:r>
    </w:p>
    <w:p>
      <w:pPr>
        <w:pStyle w:val="10"/>
        <w:spacing w:line="360" w:lineRule="auto"/>
        <w:ind w:firstLine="420" w:firstLineChars="200"/>
        <w:outlineLvl w:val="0"/>
        <w:rPr>
          <w:rFonts w:cs="宋体" w:asciiTheme="minorEastAsia" w:hAnsiTheme="minorEastAsia" w:eastAsiaTheme="minorEastAsia"/>
          <w:bCs/>
          <w:color w:val="auto"/>
          <w:kern w:val="0"/>
          <w:lang w:val="zh-TW"/>
        </w:rPr>
      </w:pPr>
    </w:p>
    <w:p>
      <w:pPr>
        <w:pStyle w:val="10"/>
        <w:numPr>
          <w:ilvl w:val="0"/>
          <w:numId w:val="1"/>
        </w:numPr>
        <w:spacing w:line="360" w:lineRule="auto"/>
        <w:outlineLvl w:val="0"/>
        <w:rPr>
          <w:rFonts w:cs="宋体" w:asciiTheme="minorEastAsia" w:hAnsiTheme="minorEastAsia" w:eastAsiaTheme="minorEastAsia"/>
          <w:b/>
          <w:bCs/>
          <w:color w:val="auto"/>
          <w:kern w:val="0"/>
          <w:lang w:val="zh-TW"/>
        </w:rPr>
      </w:pPr>
      <w:r>
        <w:rPr>
          <w:rFonts w:hint="eastAsia" w:cs="宋体" w:asciiTheme="minorEastAsia" w:hAnsiTheme="minorEastAsia" w:eastAsiaTheme="minorEastAsia"/>
          <w:b/>
          <w:bCs/>
          <w:color w:val="auto"/>
          <w:kern w:val="0"/>
          <w:lang w:val="zh-TW"/>
        </w:rPr>
        <w:t>定义</w:t>
      </w:r>
    </w:p>
    <w:p>
      <w:pPr>
        <w:pStyle w:val="10"/>
        <w:numPr>
          <w:ilvl w:val="0"/>
          <w:numId w:val="2"/>
        </w:numPr>
        <w:spacing w:line="360" w:lineRule="auto"/>
        <w:outlineLvl w:val="0"/>
        <w:rPr>
          <w:rFonts w:cs="宋体" w:asciiTheme="minorEastAsia" w:hAnsiTheme="minorEastAsia" w:eastAsiaTheme="minorEastAsia"/>
          <w:b/>
          <w:bCs/>
          <w:color w:val="auto"/>
          <w:kern w:val="0"/>
          <w:lang w:val="zh-TW"/>
        </w:rPr>
      </w:pPr>
      <w:r>
        <w:rPr>
          <w:rFonts w:cs="宋体" w:asciiTheme="minorEastAsia" w:hAnsiTheme="minorEastAsia" w:eastAsiaTheme="minorEastAsia"/>
          <w:color w:val="auto"/>
          <w:lang w:val="zh-TW"/>
        </w:rPr>
        <w:t>甲方</w:t>
      </w:r>
      <w:r>
        <w:rPr>
          <w:rFonts w:hint="eastAsia" w:cs="宋体" w:asciiTheme="minorEastAsia" w:hAnsiTheme="minorEastAsia" w:eastAsiaTheme="minorEastAsia"/>
          <w:color w:val="auto"/>
          <w:lang w:val="zh-TW"/>
        </w:rPr>
        <w:t>系</w:t>
      </w:r>
      <w:r>
        <w:rPr>
          <w:rFonts w:hint="eastAsia" w:cs="宋体" w:asciiTheme="minorEastAsia" w:hAnsiTheme="minorEastAsia" w:eastAsiaTheme="minorEastAsia"/>
          <w:color w:val="000000" w:themeColor="text1"/>
          <w:kern w:val="0"/>
          <w:lang w:val="zh-TW"/>
          <w14:textFill>
            <w14:solidFill>
              <w14:schemeClr w14:val="tx1"/>
            </w14:solidFill>
          </w14:textFill>
        </w:rPr>
        <w:t>国内注册成立的科技公司，通过阿拉钉系统平台</w:t>
      </w:r>
      <w:r>
        <w:rPr>
          <w:rFonts w:cs="宋体" w:asciiTheme="minorEastAsia" w:hAnsiTheme="minorEastAsia" w:eastAsiaTheme="minorEastAsia"/>
          <w:color w:val="000000" w:themeColor="text1"/>
          <w:kern w:val="0"/>
          <w:lang w:val="zh-TW"/>
          <w14:textFill>
            <w14:solidFill>
              <w14:schemeClr w14:val="tx1"/>
            </w14:solidFill>
          </w14:textFill>
        </w:rPr>
        <w:t>为自由职业者提供账户搭建与管理</w:t>
      </w:r>
      <w:r>
        <w:rPr>
          <w:rFonts w:hint="eastAsia" w:cs="宋体" w:asciiTheme="minorEastAsia" w:hAnsiTheme="minorEastAsia" w:eastAsiaTheme="minorEastAsia"/>
          <w:color w:val="000000" w:themeColor="text1"/>
          <w:kern w:val="0"/>
          <w:lang w:val="zh-TW"/>
          <w14:textFill>
            <w14:solidFill>
              <w14:schemeClr w14:val="tx1"/>
            </w14:solidFill>
          </w14:textFill>
        </w:rPr>
        <w:t>、</w:t>
      </w:r>
      <w:r>
        <w:rPr>
          <w:rFonts w:cs="宋体" w:asciiTheme="minorEastAsia" w:hAnsiTheme="minorEastAsia" w:eastAsiaTheme="minorEastAsia"/>
          <w:color w:val="000000" w:themeColor="text1"/>
          <w:kern w:val="0"/>
          <w:lang w:val="zh-TW"/>
          <w14:textFill>
            <w14:solidFill>
              <w14:schemeClr w14:val="tx1"/>
            </w14:solidFill>
          </w14:textFill>
        </w:rPr>
        <w:t>交易管理及撮合</w:t>
      </w:r>
      <w:r>
        <w:rPr>
          <w:rFonts w:hint="eastAsia" w:cs="宋体" w:asciiTheme="minorEastAsia" w:hAnsiTheme="minorEastAsia" w:eastAsiaTheme="minorEastAsia"/>
          <w:color w:val="000000" w:themeColor="text1"/>
          <w:kern w:val="0"/>
          <w:lang w:val="zh-TW"/>
          <w14:textFill>
            <w14:solidFill>
              <w14:schemeClr w14:val="tx1"/>
            </w14:solidFill>
          </w14:textFill>
        </w:rPr>
        <w:t>、</w:t>
      </w:r>
      <w:r>
        <w:rPr>
          <w:rFonts w:cs="宋体" w:asciiTheme="minorEastAsia" w:hAnsiTheme="minorEastAsia" w:eastAsiaTheme="minorEastAsia"/>
          <w:color w:val="000000" w:themeColor="text1"/>
          <w:kern w:val="0"/>
          <w:lang w:val="zh-TW"/>
          <w14:textFill>
            <w14:solidFill>
              <w14:schemeClr w14:val="tx1"/>
            </w14:solidFill>
          </w14:textFill>
        </w:rPr>
        <w:t>交易合同签订与存证</w:t>
      </w:r>
      <w:r>
        <w:rPr>
          <w:rFonts w:hint="eastAsia" w:cs="宋体" w:asciiTheme="minorEastAsia" w:hAnsiTheme="minorEastAsia" w:eastAsiaTheme="minorEastAsia"/>
          <w:color w:val="000000" w:themeColor="text1"/>
          <w:kern w:val="0"/>
          <w:lang w:val="zh-TW"/>
          <w14:textFill>
            <w14:solidFill>
              <w14:schemeClr w14:val="tx1"/>
            </w14:solidFill>
          </w14:textFill>
        </w:rPr>
        <w:t>、订单管理与查询、</w:t>
      </w:r>
      <w:r>
        <w:rPr>
          <w:rFonts w:cs="宋体" w:asciiTheme="minorEastAsia" w:hAnsiTheme="minorEastAsia" w:eastAsiaTheme="minorEastAsia"/>
          <w:color w:val="000000" w:themeColor="text1"/>
          <w:kern w:val="0"/>
          <w:lang w:val="zh-TW"/>
          <w14:textFill>
            <w14:solidFill>
              <w14:schemeClr w14:val="tx1"/>
            </w14:solidFill>
          </w14:textFill>
        </w:rPr>
        <w:t>信息咨询及</w:t>
      </w:r>
      <w:r>
        <w:rPr>
          <w:rFonts w:hint="eastAsia" w:cs="宋体" w:asciiTheme="minorEastAsia" w:hAnsiTheme="minorEastAsia" w:eastAsiaTheme="minorEastAsia"/>
          <w:color w:val="000000" w:themeColor="text1"/>
          <w:kern w:val="0"/>
          <w:lang w:val="zh-TW"/>
          <w14:textFill>
            <w14:solidFill>
              <w14:schemeClr w14:val="tx1"/>
            </w14:solidFill>
          </w14:textFill>
        </w:rPr>
        <w:t>管理</w:t>
      </w:r>
      <w:r>
        <w:rPr>
          <w:rFonts w:cs="宋体" w:asciiTheme="minorEastAsia" w:hAnsiTheme="minorEastAsia" w:eastAsiaTheme="minorEastAsia"/>
          <w:color w:val="000000" w:themeColor="text1"/>
          <w:kern w:val="0"/>
          <w:lang w:val="zh-TW"/>
          <w14:textFill>
            <w14:solidFill>
              <w14:schemeClr w14:val="tx1"/>
            </w14:solidFill>
          </w14:textFill>
        </w:rPr>
        <w:t>等</w:t>
      </w:r>
      <w:r>
        <w:rPr>
          <w:rFonts w:hint="eastAsia" w:cs="宋体" w:asciiTheme="minorEastAsia" w:hAnsiTheme="minorEastAsia" w:eastAsiaTheme="minorEastAsia"/>
          <w:color w:val="000000" w:themeColor="text1"/>
          <w:kern w:val="0"/>
          <w:lang w:val="zh-TW"/>
          <w14:textFill>
            <w14:solidFill>
              <w14:schemeClr w14:val="tx1"/>
            </w14:solidFill>
          </w14:textFill>
        </w:rPr>
        <w:t>其他现代服务，基于该等经济管理服务及经济业务往来，接受乙方委托，为乙方提供共享经济</w:t>
      </w:r>
      <w:r>
        <w:rPr>
          <w:rFonts w:cs="宋体" w:asciiTheme="minorEastAsia" w:hAnsiTheme="minorEastAsia" w:eastAsiaTheme="minorEastAsia"/>
          <w:color w:val="000000" w:themeColor="text1"/>
          <w:kern w:val="0"/>
          <w:lang w:val="zh-TW"/>
          <w14:textFill>
            <w14:solidFill>
              <w14:schemeClr w14:val="tx1"/>
            </w14:solidFill>
          </w14:textFill>
        </w:rPr>
        <w:t>综合服务</w:t>
      </w:r>
      <w:r>
        <w:rPr>
          <w:rFonts w:hint="eastAsia" w:cs="宋体" w:asciiTheme="minorEastAsia" w:hAnsiTheme="minorEastAsia" w:eastAsiaTheme="minorEastAsia"/>
          <w:color w:val="000000" w:themeColor="text1"/>
          <w:kern w:val="0"/>
          <w:lang w:val="zh-TW"/>
          <w14:textFill>
            <w14:solidFill>
              <w14:schemeClr w14:val="tx1"/>
            </w14:solidFill>
          </w14:textFill>
        </w:rPr>
        <w:t>。</w:t>
      </w:r>
    </w:p>
    <w:p>
      <w:pPr>
        <w:pStyle w:val="10"/>
        <w:numPr>
          <w:ilvl w:val="0"/>
          <w:numId w:val="2"/>
        </w:numPr>
        <w:spacing w:line="360" w:lineRule="auto"/>
        <w:outlineLvl w:val="0"/>
        <w:rPr>
          <w:rFonts w:cs="宋体" w:asciiTheme="minorEastAsia" w:hAnsiTheme="minorEastAsia" w:eastAsiaTheme="minorEastAsia"/>
          <w:b/>
          <w:bCs/>
          <w:color w:val="auto"/>
          <w:kern w:val="0"/>
          <w:lang w:val="zh-TW"/>
        </w:rPr>
      </w:pPr>
      <w:r>
        <w:rPr>
          <w:rFonts w:cs="宋体" w:asciiTheme="minorEastAsia" w:hAnsiTheme="minorEastAsia" w:eastAsiaTheme="minorEastAsia"/>
          <w:color w:val="auto"/>
          <w:lang w:val="zh-TW"/>
        </w:rPr>
        <w:t>乙方</w:t>
      </w:r>
      <w:r>
        <w:rPr>
          <w:rFonts w:hint="eastAsia" w:cs="宋体" w:asciiTheme="minorEastAsia" w:hAnsiTheme="minorEastAsia" w:eastAsiaTheme="minorEastAsia"/>
          <w:color w:val="auto"/>
          <w:lang w:val="zh-TW"/>
        </w:rPr>
        <w:t>系</w:t>
      </w:r>
      <w:r>
        <w:rPr>
          <w:rFonts w:cs="宋体" w:asciiTheme="minorEastAsia" w:hAnsiTheme="minorEastAsia" w:eastAsiaTheme="minorEastAsia"/>
          <w:color w:val="auto"/>
          <w:lang w:val="zh-TW"/>
        </w:rPr>
        <w:t>具有</w:t>
      </w:r>
      <w:r>
        <w:rPr>
          <w:rFonts w:hint="eastAsia" w:cs="宋体" w:asciiTheme="minorEastAsia" w:hAnsiTheme="minorEastAsia" w:eastAsiaTheme="minorEastAsia"/>
          <w:color w:val="auto"/>
          <w:lang w:val="zh-TW"/>
        </w:rPr>
        <w:t>完全的民事行为能力且具备</w:t>
      </w:r>
      <w:r>
        <w:rPr>
          <w:rFonts w:cs="宋体" w:asciiTheme="minorEastAsia" w:hAnsiTheme="minorEastAsia" w:eastAsiaTheme="minorEastAsia"/>
          <w:color w:val="auto"/>
          <w:lang w:val="zh-TW"/>
        </w:rPr>
        <w:t>相应</w:t>
      </w:r>
      <w:r>
        <w:rPr>
          <w:rFonts w:hint="eastAsia" w:cs="宋体" w:asciiTheme="minorEastAsia" w:hAnsiTheme="minorEastAsia" w:eastAsiaTheme="minorEastAsia"/>
          <w:color w:val="auto"/>
          <w:lang w:val="zh-TW"/>
        </w:rPr>
        <w:t>专业技能及</w:t>
      </w:r>
      <w:r>
        <w:rPr>
          <w:rFonts w:cs="宋体" w:asciiTheme="minorEastAsia" w:hAnsiTheme="minorEastAsia" w:eastAsiaTheme="minorEastAsia"/>
          <w:color w:val="auto"/>
          <w:lang w:val="zh-TW"/>
        </w:rPr>
        <w:t>许可</w:t>
      </w:r>
      <w:r>
        <w:rPr>
          <w:rFonts w:hint="eastAsia" w:cs="宋体" w:asciiTheme="minorEastAsia" w:hAnsiTheme="minorEastAsia" w:eastAsiaTheme="minorEastAsia"/>
          <w:color w:val="auto"/>
          <w:lang w:val="zh-TW"/>
        </w:rPr>
        <w:t>（如有）</w:t>
      </w:r>
      <w:r>
        <w:rPr>
          <w:rFonts w:cs="宋体" w:asciiTheme="minorEastAsia" w:hAnsiTheme="minorEastAsia" w:eastAsiaTheme="minorEastAsia"/>
          <w:color w:val="auto"/>
          <w:lang w:val="zh-TW"/>
        </w:rPr>
        <w:t>的自由职业者，</w:t>
      </w:r>
      <w:r>
        <w:rPr>
          <w:rFonts w:hint="eastAsia" w:cs="宋体" w:asciiTheme="minorEastAsia" w:hAnsiTheme="minorEastAsia" w:eastAsiaTheme="minorEastAsia"/>
          <w:color w:val="auto"/>
          <w:lang w:val="zh-TW"/>
        </w:rPr>
        <w:t>接受</w:t>
      </w:r>
      <w:r>
        <w:rPr>
          <w:rFonts w:cs="宋体" w:asciiTheme="minorEastAsia" w:hAnsiTheme="minorEastAsia" w:eastAsiaTheme="minorEastAsia"/>
          <w:color w:val="auto"/>
          <w:lang w:val="zh-TW"/>
        </w:rPr>
        <w:t>甲方</w:t>
      </w:r>
      <w:r>
        <w:rPr>
          <w:rFonts w:hint="eastAsia" w:cs="宋体" w:asciiTheme="minorEastAsia" w:hAnsiTheme="minorEastAsia" w:eastAsiaTheme="minorEastAsia"/>
          <w:color w:val="auto"/>
          <w:lang w:val="zh-TW"/>
        </w:rPr>
        <w:t>（包括甲方指定的合作方、关联方及其他分支机构，下同）</w:t>
      </w:r>
      <w:r>
        <w:rPr>
          <w:rFonts w:cs="宋体" w:asciiTheme="minorEastAsia" w:hAnsiTheme="minorEastAsia" w:eastAsiaTheme="minorEastAsia"/>
          <w:color w:val="auto"/>
          <w:lang w:val="zh-TW"/>
        </w:rPr>
        <w:t>提供的</w:t>
      </w:r>
      <w:r>
        <w:rPr>
          <w:rFonts w:hint="eastAsia" w:cs="宋体" w:asciiTheme="minorEastAsia" w:hAnsiTheme="minorEastAsia" w:eastAsiaTheme="minorEastAsia"/>
          <w:color w:val="auto"/>
          <w:lang w:val="zh-TW"/>
        </w:rPr>
        <w:t>共享经济综合</w:t>
      </w:r>
      <w:r>
        <w:rPr>
          <w:rFonts w:cs="宋体" w:asciiTheme="minorEastAsia" w:hAnsiTheme="minorEastAsia" w:eastAsiaTheme="minorEastAsia"/>
          <w:color w:val="auto"/>
          <w:lang w:val="zh-TW"/>
        </w:rPr>
        <w:t>服务</w:t>
      </w:r>
      <w:r>
        <w:rPr>
          <w:rFonts w:hint="eastAsia" w:cs="宋体" w:asciiTheme="minorEastAsia" w:hAnsiTheme="minorEastAsia" w:eastAsiaTheme="minorEastAsia"/>
          <w:color w:val="auto"/>
          <w:lang w:val="zh-TW"/>
        </w:rPr>
        <w:t>，与甲方或甲方企业客户之间建立业务关系并提供相应的生产经营活动。</w:t>
      </w:r>
      <w:r>
        <w:rPr>
          <w:rFonts w:hint="eastAsia" w:cs="宋体" w:asciiTheme="minorEastAsia" w:hAnsiTheme="minorEastAsia" w:eastAsiaTheme="minorEastAsia"/>
          <w:color w:val="000000" w:themeColor="text1"/>
          <w:lang w:val="zh-TW"/>
          <w14:textFill>
            <w14:solidFill>
              <w14:schemeClr w14:val="tx1"/>
            </w14:solidFill>
          </w14:textFill>
        </w:rPr>
        <w:t>乙方承诺作为服务提供者，应遵守国家相关法律法规及行业规范，按照甲方与企业客户的业务具体要求完成服务内容，履行生产经营活动过程中的相关</w:t>
      </w:r>
      <w:r>
        <w:rPr>
          <w:rFonts w:cs="宋体" w:asciiTheme="minorEastAsia" w:hAnsiTheme="minorEastAsia" w:eastAsiaTheme="minorEastAsia"/>
          <w:color w:val="000000" w:themeColor="text1"/>
          <w:lang w:val="zh-TW"/>
          <w14:textFill>
            <w14:solidFill>
              <w14:schemeClr w14:val="tx1"/>
            </w14:solidFill>
          </w14:textFill>
        </w:rPr>
        <w:t>义务</w:t>
      </w:r>
      <w:r>
        <w:rPr>
          <w:rFonts w:hint="eastAsia" w:cs="宋体" w:asciiTheme="minorEastAsia" w:hAnsiTheme="minorEastAsia" w:eastAsiaTheme="minorEastAsia"/>
          <w:color w:val="000000" w:themeColor="text1"/>
          <w:lang w:val="zh-TW"/>
          <w14:textFill>
            <w14:solidFill>
              <w14:schemeClr w14:val="tx1"/>
            </w14:solidFill>
          </w14:textFill>
        </w:rPr>
        <w:t>并享有相关权利。</w:t>
      </w:r>
    </w:p>
    <w:p>
      <w:pPr>
        <w:pStyle w:val="10"/>
        <w:numPr>
          <w:ilvl w:val="0"/>
          <w:numId w:val="2"/>
        </w:numPr>
        <w:spacing w:line="360" w:lineRule="auto"/>
        <w:outlineLvl w:val="0"/>
        <w:rPr>
          <w:rFonts w:cs="宋体" w:asciiTheme="minorEastAsia" w:hAnsiTheme="minorEastAsia" w:eastAsiaTheme="minorEastAsia"/>
          <w:color w:val="000000" w:themeColor="text1"/>
          <w:lang w:val="zh-TW"/>
          <w14:textFill>
            <w14:solidFill>
              <w14:schemeClr w14:val="tx1"/>
            </w14:solidFill>
          </w14:textFill>
        </w:rPr>
      </w:pPr>
      <w:r>
        <w:rPr>
          <w:rFonts w:hint="eastAsia" w:cs="宋体" w:asciiTheme="minorEastAsia" w:hAnsiTheme="minorEastAsia" w:eastAsiaTheme="minorEastAsia"/>
          <w:color w:val="000000" w:themeColor="text1"/>
          <w:lang w:val="zh-TW"/>
          <w14:textFill>
            <w14:solidFill>
              <w14:schemeClr w14:val="tx1"/>
            </w14:solidFill>
          </w14:textFill>
        </w:rPr>
        <w:t>阿拉钉系统平台：是由甲方合作方研发及运营维护的一套综合云服务平台，具备电子协议签署、电子数据存证、账户管理、交易管理、订单管理与查询等各项技术服务能力。</w:t>
      </w:r>
    </w:p>
    <w:p>
      <w:pPr>
        <w:pStyle w:val="10"/>
        <w:numPr>
          <w:ilvl w:val="0"/>
          <w:numId w:val="1"/>
        </w:numPr>
        <w:spacing w:line="360" w:lineRule="auto"/>
        <w:outlineLvl w:val="0"/>
        <w:rPr>
          <w:rFonts w:cs="宋体" w:asciiTheme="minorEastAsia" w:hAnsiTheme="minorEastAsia" w:eastAsiaTheme="minorEastAsia"/>
          <w:b/>
          <w:bCs/>
          <w:color w:val="auto"/>
          <w:kern w:val="0"/>
          <w:lang w:val="zh-TW"/>
        </w:rPr>
      </w:pPr>
      <w:r>
        <w:rPr>
          <w:rFonts w:hint="eastAsia" w:cs="宋体" w:asciiTheme="minorEastAsia" w:hAnsiTheme="minorEastAsia" w:eastAsiaTheme="minorEastAsia"/>
          <w:b/>
          <w:bCs/>
          <w:color w:val="auto"/>
          <w:kern w:val="0"/>
          <w:lang w:val="zh-TW"/>
        </w:rPr>
        <w:t>合作内容</w:t>
      </w:r>
    </w:p>
    <w:p>
      <w:pPr>
        <w:pStyle w:val="10"/>
        <w:numPr>
          <w:ilvl w:val="0"/>
          <w:numId w:val="3"/>
        </w:numPr>
        <w:spacing w:line="360" w:lineRule="auto"/>
        <w:outlineLvl w:val="0"/>
        <w:rPr>
          <w:rFonts w:cs="宋体" w:asciiTheme="minorEastAsia" w:hAnsiTheme="minorEastAsia" w:eastAsiaTheme="minorEastAsia"/>
          <w:color w:val="000000" w:themeColor="text1"/>
          <w:lang w:val="zh-TW"/>
          <w14:textFill>
            <w14:solidFill>
              <w14:schemeClr w14:val="tx1"/>
            </w14:solidFill>
          </w14:textFill>
        </w:rPr>
      </w:pPr>
      <w:r>
        <w:rPr>
          <w:rFonts w:cs="宋体" w:asciiTheme="minorEastAsia" w:hAnsiTheme="minorEastAsia" w:eastAsiaTheme="minorEastAsia"/>
          <w:color w:val="000000" w:themeColor="text1"/>
          <w:lang w:val="zh-TW"/>
          <w14:textFill>
            <w14:solidFill>
              <w14:schemeClr w14:val="tx1"/>
            </w14:solidFill>
          </w14:textFill>
        </w:rPr>
        <w:t>乙方应自行负担就其生产经营</w:t>
      </w:r>
      <w:r>
        <w:rPr>
          <w:rFonts w:hint="eastAsia" w:cs="宋体" w:asciiTheme="minorEastAsia" w:hAnsiTheme="minorEastAsia" w:eastAsiaTheme="minorEastAsia"/>
          <w:color w:val="000000" w:themeColor="text1"/>
          <w:lang w:val="zh-TW"/>
          <w14:textFill>
            <w14:solidFill>
              <w14:schemeClr w14:val="tx1"/>
            </w14:solidFill>
          </w14:textFill>
        </w:rPr>
        <w:t>所得需缴纳的各项税款及行政收费（如有），甲方及甲方指定的合作方、关联方及其他分支机构按照有关税收政策规定及相关主管税务机关的要求，接受乙方委托协助其向</w:t>
      </w:r>
      <w:r>
        <w:rPr>
          <w:rFonts w:hint="eastAsia" w:cs="宋体" w:asciiTheme="minorEastAsia" w:hAnsiTheme="minorEastAsia" w:eastAsiaTheme="minorEastAsia"/>
          <w:color w:val="000000" w:themeColor="text1"/>
          <w14:textFill>
            <w14:solidFill>
              <w14:schemeClr w14:val="tx1"/>
            </w14:solidFill>
          </w14:textFill>
        </w:rPr>
        <w:t>主管税务机关缴纳或代征</w:t>
      </w:r>
      <w:r>
        <w:rPr>
          <w:rFonts w:hint="eastAsia" w:cs="宋体" w:asciiTheme="minorEastAsia" w:hAnsiTheme="minorEastAsia" w:eastAsiaTheme="minorEastAsia"/>
          <w:color w:val="000000" w:themeColor="text1"/>
          <w:lang w:val="zh-TW"/>
          <w14:textFill>
            <w14:solidFill>
              <w14:schemeClr w14:val="tx1"/>
            </w14:solidFill>
          </w14:textFill>
        </w:rPr>
        <w:t>前述税费。</w:t>
      </w:r>
    </w:p>
    <w:p>
      <w:pPr>
        <w:pStyle w:val="10"/>
        <w:numPr>
          <w:ilvl w:val="0"/>
          <w:numId w:val="3"/>
        </w:numPr>
        <w:spacing w:line="360" w:lineRule="auto"/>
        <w:outlineLvl w:val="0"/>
        <w:rPr>
          <w:rFonts w:cs="宋体" w:asciiTheme="minorEastAsia" w:hAnsiTheme="minorEastAsia" w:eastAsiaTheme="minorEastAsia"/>
          <w:color w:val="000000" w:themeColor="text1"/>
          <w:lang w:val="zh-TW"/>
          <w14:textFill>
            <w14:solidFill>
              <w14:schemeClr w14:val="tx1"/>
            </w14:solidFill>
          </w14:textFill>
        </w:rPr>
      </w:pPr>
      <w:r>
        <w:rPr>
          <w:rFonts w:hint="eastAsia" w:cs="宋体" w:asciiTheme="minorEastAsia" w:hAnsiTheme="minorEastAsia" w:eastAsiaTheme="minorEastAsia"/>
          <w:color w:val="000000" w:themeColor="text1"/>
          <w:lang w:val="zh-TW"/>
          <w14:textFill>
            <w14:solidFill>
              <w14:schemeClr w14:val="tx1"/>
            </w14:solidFill>
          </w14:textFill>
        </w:rPr>
        <w:t>甲方及甲方指定的合作方、关联方及其他分支机构接受乙方委托，通过本协议项下的服务将乙方生产经营所得完税后的金额发放至乙方，并接受乙方委托由甲方或主管税务机关代开增值税普通发票。</w:t>
      </w:r>
    </w:p>
    <w:p>
      <w:pPr>
        <w:pStyle w:val="10"/>
        <w:numPr>
          <w:ilvl w:val="0"/>
          <w:numId w:val="1"/>
        </w:numPr>
        <w:spacing w:line="360" w:lineRule="auto"/>
        <w:outlineLvl w:val="0"/>
        <w:rPr>
          <w:rFonts w:cs="宋体" w:asciiTheme="minorEastAsia" w:hAnsiTheme="minorEastAsia" w:eastAsiaTheme="minorEastAsia"/>
          <w:b/>
          <w:bCs/>
          <w:color w:val="auto"/>
          <w:kern w:val="0"/>
          <w:lang w:val="zh-TW"/>
        </w:rPr>
      </w:pPr>
      <w:r>
        <w:rPr>
          <w:rFonts w:hint="eastAsia" w:cs="宋体" w:asciiTheme="minorEastAsia" w:hAnsiTheme="minorEastAsia" w:eastAsiaTheme="minorEastAsia"/>
          <w:b/>
          <w:bCs/>
          <w:color w:val="auto"/>
          <w:kern w:val="0"/>
          <w:lang w:val="zh-TW"/>
        </w:rPr>
        <w:t>甲方权利义务</w:t>
      </w:r>
    </w:p>
    <w:p>
      <w:pPr>
        <w:pStyle w:val="10"/>
        <w:numPr>
          <w:ilvl w:val="1"/>
          <w:numId w:val="4"/>
        </w:numPr>
        <w:spacing w:line="360" w:lineRule="auto"/>
        <w:rPr>
          <w:rFonts w:cs="宋体" w:asciiTheme="minorEastAsia" w:hAnsiTheme="minorEastAsia" w:eastAsiaTheme="minorEastAsia"/>
          <w:color w:val="auto"/>
          <w:lang w:val="zh-TW"/>
        </w:rPr>
      </w:pPr>
      <w:r>
        <w:rPr>
          <w:rFonts w:hint="eastAsia" w:cs="宋体" w:asciiTheme="minorEastAsia" w:hAnsiTheme="minorEastAsia" w:eastAsiaTheme="minorEastAsia"/>
          <w:color w:val="auto"/>
          <w:lang w:val="zh-TW"/>
        </w:rPr>
        <w:t>甲方有权就乙方提供的生产经营活动制定相应规则及标准，乙方应当遵守。</w:t>
      </w:r>
    </w:p>
    <w:p>
      <w:pPr>
        <w:pStyle w:val="10"/>
        <w:numPr>
          <w:ilvl w:val="1"/>
          <w:numId w:val="4"/>
        </w:numPr>
        <w:spacing w:line="360" w:lineRule="auto"/>
        <w:rPr>
          <w:rFonts w:cs="宋体" w:asciiTheme="minorEastAsia" w:hAnsiTheme="minorEastAsia" w:eastAsiaTheme="minorEastAsia"/>
          <w:color w:val="auto"/>
          <w:lang w:val="zh-TW"/>
        </w:rPr>
      </w:pPr>
      <w:r>
        <w:rPr>
          <w:rFonts w:hint="eastAsia" w:cs="宋体" w:asciiTheme="minorEastAsia" w:hAnsiTheme="minorEastAsia" w:eastAsiaTheme="minorEastAsia"/>
          <w:color w:val="auto"/>
          <w:lang w:val="zh-TW"/>
        </w:rPr>
        <w:t>甲方协助乙方获取生产经营所得时，应当按照有关税收政策规定及主管税务机关授予的代征权限向乙方代征个人所得税等各项税款及行政收费（如有），</w:t>
      </w:r>
      <w:r>
        <w:rPr>
          <w:rFonts w:hint="eastAsia" w:cs="宋体" w:asciiTheme="minorEastAsia" w:hAnsiTheme="minorEastAsia" w:eastAsiaTheme="minorEastAsia"/>
          <w:color w:val="auto"/>
        </w:rPr>
        <w:t>或协助乙方</w:t>
      </w:r>
      <w:r>
        <w:rPr>
          <w:rFonts w:hint="eastAsia" w:cs="宋体" w:asciiTheme="minorEastAsia" w:hAnsiTheme="minorEastAsia" w:eastAsiaTheme="minorEastAsia"/>
          <w:color w:val="auto"/>
          <w:lang w:val="zh-TW"/>
        </w:rPr>
        <w:t>按照有关税收政策规定及主管税务机关</w:t>
      </w:r>
      <w:r>
        <w:rPr>
          <w:rFonts w:hint="eastAsia" w:cs="宋体" w:asciiTheme="minorEastAsia" w:hAnsiTheme="minorEastAsia" w:eastAsiaTheme="minorEastAsia"/>
          <w:color w:val="auto"/>
        </w:rPr>
        <w:t>的要求缴纳</w:t>
      </w:r>
      <w:r>
        <w:rPr>
          <w:rFonts w:hint="eastAsia" w:cs="宋体" w:asciiTheme="minorEastAsia" w:hAnsiTheme="minorEastAsia" w:eastAsiaTheme="minorEastAsia"/>
          <w:color w:val="auto"/>
          <w:lang w:val="zh-TW"/>
        </w:rPr>
        <w:t>个人所得税等各项税款及行政收费（如有）。</w:t>
      </w:r>
    </w:p>
    <w:p>
      <w:pPr>
        <w:pStyle w:val="10"/>
        <w:numPr>
          <w:ilvl w:val="1"/>
          <w:numId w:val="4"/>
        </w:numPr>
        <w:spacing w:line="360" w:lineRule="auto"/>
        <w:rPr>
          <w:rFonts w:cs="宋体" w:asciiTheme="minorEastAsia" w:hAnsiTheme="minorEastAsia" w:eastAsiaTheme="minorEastAsia"/>
          <w:color w:val="000000" w:themeColor="text1"/>
          <w:lang w:val="zh-TW"/>
          <w14:textFill>
            <w14:solidFill>
              <w14:schemeClr w14:val="tx1"/>
            </w14:solidFill>
          </w14:textFill>
        </w:rPr>
      </w:pPr>
      <w:r>
        <w:rPr>
          <w:rFonts w:hint="eastAsia" w:cs="宋体" w:asciiTheme="minorEastAsia" w:hAnsiTheme="minorEastAsia" w:eastAsiaTheme="minorEastAsia"/>
          <w:color w:val="000000" w:themeColor="text1"/>
          <w:kern w:val="0"/>
          <w:lang w:val="zh-TW"/>
          <w14:textFill>
            <w14:solidFill>
              <w14:schemeClr w14:val="tx1"/>
            </w14:solidFill>
          </w14:textFill>
        </w:rPr>
        <w:t>甲方有权对乙方提供的信息进行验证，但该等验证行为并不意味着甲方对乙方信息的真实性、有效性</w:t>
      </w:r>
      <w:r>
        <w:rPr>
          <w:rFonts w:cs="宋体" w:asciiTheme="minorEastAsia" w:hAnsiTheme="minorEastAsia" w:eastAsiaTheme="minorEastAsia"/>
          <w:color w:val="000000" w:themeColor="text1"/>
          <w:lang w:val="zh-TW"/>
          <w14:textFill>
            <w14:solidFill>
              <w14:schemeClr w14:val="tx1"/>
            </w14:solidFill>
          </w14:textFill>
        </w:rPr>
        <w:t>、合法性</w:t>
      </w:r>
      <w:r>
        <w:rPr>
          <w:rFonts w:hint="eastAsia" w:cs="宋体" w:asciiTheme="minorEastAsia" w:hAnsiTheme="minorEastAsia" w:eastAsiaTheme="minorEastAsia"/>
          <w:color w:val="000000" w:themeColor="text1"/>
          <w:lang w:val="zh-TW"/>
          <w14:textFill>
            <w14:solidFill>
              <w14:schemeClr w14:val="tx1"/>
            </w14:solidFill>
          </w14:textFill>
        </w:rPr>
        <w:t>、完整性负责，也并不因此减轻或免除乙方的任何义务或责任。</w:t>
      </w:r>
    </w:p>
    <w:p>
      <w:pPr>
        <w:pStyle w:val="11"/>
        <w:numPr>
          <w:ilvl w:val="1"/>
          <w:numId w:val="4"/>
        </w:numPr>
        <w:spacing w:line="360" w:lineRule="auto"/>
        <w:ind w:firstLineChars="0"/>
        <w:rPr>
          <w:rFonts w:cs="宋体" w:asciiTheme="minorEastAsia" w:hAnsiTheme="minorEastAsia" w:eastAsiaTheme="minorEastAsia"/>
          <w:color w:val="auto"/>
          <w:lang w:val="zh-TW"/>
        </w:rPr>
      </w:pPr>
      <w:r>
        <w:rPr>
          <w:rFonts w:hint="eastAsia" w:cs="宋体" w:asciiTheme="minorEastAsia" w:hAnsiTheme="minorEastAsia" w:eastAsiaTheme="minorEastAsia"/>
          <w:color w:val="auto"/>
          <w:lang w:val="zh-TW"/>
        </w:rPr>
        <w:t>甲方发现乙方违反相关法律法规或本协议规定的，甲</w:t>
      </w:r>
      <w:r>
        <w:rPr>
          <w:rFonts w:hint="eastAsia" w:cs="宋体" w:asciiTheme="minorEastAsia" w:hAnsiTheme="minorEastAsia" w:eastAsiaTheme="minorEastAsia"/>
          <w:color w:val="auto"/>
        </w:rPr>
        <w:t>方有权中止本协议。乙方应自行承担由此产生的税务相关的处罚责任，包括但不限于根据税务机关的要求补缴相应的税款、滞纳金等。</w:t>
      </w:r>
    </w:p>
    <w:p>
      <w:pPr>
        <w:pStyle w:val="10"/>
        <w:numPr>
          <w:ilvl w:val="1"/>
          <w:numId w:val="4"/>
        </w:numPr>
        <w:spacing w:line="360" w:lineRule="auto"/>
        <w:rPr>
          <w:rFonts w:cs="宋体" w:asciiTheme="minorEastAsia" w:hAnsiTheme="minorEastAsia" w:eastAsiaTheme="minorEastAsia"/>
          <w:color w:val="auto"/>
          <w:lang w:val="zh-TW"/>
        </w:rPr>
      </w:pPr>
      <w:r>
        <w:rPr>
          <w:rFonts w:hint="eastAsia" w:cs="宋体" w:asciiTheme="minorEastAsia" w:hAnsiTheme="minorEastAsia" w:eastAsiaTheme="minorEastAsia"/>
          <w:color w:val="auto"/>
          <w:lang w:val="zh-TW"/>
        </w:rPr>
        <w:t>甲</w:t>
      </w:r>
      <w:r>
        <w:rPr>
          <w:rFonts w:cs="宋体" w:asciiTheme="minorEastAsia" w:hAnsiTheme="minorEastAsia" w:eastAsiaTheme="minorEastAsia"/>
          <w:color w:val="auto"/>
          <w:lang w:val="zh-TW"/>
        </w:rPr>
        <w:t>方承诺对</w:t>
      </w:r>
      <w:r>
        <w:rPr>
          <w:rFonts w:hint="eastAsia" w:cs="宋体" w:asciiTheme="minorEastAsia" w:hAnsiTheme="minorEastAsia" w:eastAsiaTheme="minorEastAsia"/>
          <w:color w:val="auto"/>
          <w:lang w:val="zh-TW"/>
        </w:rPr>
        <w:t>乙方</w:t>
      </w:r>
      <w:r>
        <w:rPr>
          <w:rFonts w:cs="宋体" w:asciiTheme="minorEastAsia" w:hAnsiTheme="minorEastAsia" w:eastAsiaTheme="minorEastAsia"/>
          <w:color w:val="auto"/>
          <w:lang w:val="zh-TW"/>
        </w:rPr>
        <w:t>所披露的个人隐私</w:t>
      </w:r>
      <w:r>
        <w:rPr>
          <w:rFonts w:hint="eastAsia" w:cs="宋体" w:asciiTheme="minorEastAsia" w:hAnsiTheme="minorEastAsia" w:eastAsiaTheme="minorEastAsia"/>
          <w:color w:val="auto"/>
          <w:lang w:val="zh-TW"/>
        </w:rPr>
        <w:t>信息</w:t>
      </w:r>
      <w:r>
        <w:rPr>
          <w:rFonts w:cs="宋体" w:asciiTheme="minorEastAsia" w:hAnsiTheme="minorEastAsia" w:eastAsiaTheme="minorEastAsia"/>
          <w:color w:val="auto"/>
          <w:lang w:val="zh-TW"/>
        </w:rPr>
        <w:t>进行保密</w:t>
      </w:r>
      <w:r>
        <w:rPr>
          <w:rFonts w:hint="eastAsia" w:cs="宋体" w:asciiTheme="minorEastAsia" w:hAnsiTheme="minorEastAsia" w:eastAsiaTheme="minorEastAsia"/>
          <w:color w:val="auto"/>
          <w:lang w:val="zh-TW"/>
        </w:rPr>
        <w:t>。</w:t>
      </w:r>
    </w:p>
    <w:p>
      <w:pPr>
        <w:pStyle w:val="10"/>
        <w:numPr>
          <w:ilvl w:val="1"/>
          <w:numId w:val="4"/>
        </w:numPr>
        <w:spacing w:line="360" w:lineRule="auto"/>
        <w:rPr>
          <w:rFonts w:cs="宋体" w:asciiTheme="minorEastAsia" w:hAnsiTheme="minorEastAsia" w:eastAsiaTheme="minorEastAsia"/>
          <w:color w:val="auto"/>
          <w:lang w:val="zh-TW"/>
        </w:rPr>
      </w:pPr>
      <w:r>
        <w:rPr>
          <w:rFonts w:hint="eastAsia" w:cs="宋体" w:asciiTheme="minorEastAsia" w:hAnsiTheme="minorEastAsia" w:eastAsiaTheme="minorEastAsia"/>
          <w:color w:val="auto"/>
          <w:lang w:val="zh-TW"/>
        </w:rPr>
        <w:t>甲方可以留存为实现本次合作内容从乙方处获取的</w:t>
      </w:r>
      <w:r>
        <w:rPr>
          <w:rFonts w:cs="宋体" w:asciiTheme="minorEastAsia" w:hAnsiTheme="minorEastAsia" w:eastAsiaTheme="minorEastAsia"/>
          <w:color w:val="auto"/>
          <w:lang w:val="zh-TW"/>
        </w:rPr>
        <w:t>乙方</w:t>
      </w:r>
      <w:r>
        <w:rPr>
          <w:rFonts w:hint="eastAsia" w:cs="宋体" w:asciiTheme="minorEastAsia" w:hAnsiTheme="minorEastAsia" w:eastAsiaTheme="minorEastAsia"/>
          <w:color w:val="auto"/>
          <w:lang w:val="zh-TW"/>
        </w:rPr>
        <w:t>个人信息。但是，未经乙方授权，甲方不得将乙方个人信息披露给任何第三方。</w:t>
      </w:r>
    </w:p>
    <w:p>
      <w:pPr>
        <w:pStyle w:val="10"/>
        <w:numPr>
          <w:ilvl w:val="1"/>
          <w:numId w:val="4"/>
        </w:numPr>
        <w:spacing w:line="360" w:lineRule="auto"/>
        <w:rPr>
          <w:rFonts w:cs="宋体" w:asciiTheme="minorEastAsia" w:hAnsiTheme="minorEastAsia" w:eastAsiaTheme="minorEastAsia"/>
          <w:color w:val="auto"/>
          <w:lang w:val="zh-TW"/>
        </w:rPr>
      </w:pPr>
      <w:r>
        <w:rPr>
          <w:rFonts w:hint="eastAsia" w:cs="宋体" w:asciiTheme="minorEastAsia" w:hAnsiTheme="minorEastAsia" w:eastAsiaTheme="minorEastAsia"/>
          <w:color w:val="auto"/>
          <w:lang w:val="zh-TW"/>
        </w:rPr>
        <w:t>甲方承诺将按照相关法律法规的要求，对从乙方处获得的乙方个人信息履行安全保护义务，保障网络免受干扰、破坏或未经授权的访问，防止网络数据泄露或被窃取、篡改。</w:t>
      </w:r>
    </w:p>
    <w:p>
      <w:pPr>
        <w:pStyle w:val="10"/>
        <w:numPr>
          <w:ilvl w:val="1"/>
          <w:numId w:val="4"/>
        </w:numPr>
        <w:spacing w:line="360" w:lineRule="auto"/>
        <w:rPr>
          <w:rFonts w:cs="宋体" w:asciiTheme="minorEastAsia" w:hAnsiTheme="minorEastAsia" w:eastAsiaTheme="minorEastAsia"/>
          <w:color w:val="000000" w:themeColor="text1"/>
          <w:kern w:val="0"/>
          <w:lang w:val="zh-TW"/>
          <w14:textFill>
            <w14:solidFill>
              <w14:schemeClr w14:val="tx1"/>
            </w14:solidFill>
          </w14:textFill>
        </w:rPr>
      </w:pPr>
      <w:r>
        <w:rPr>
          <w:rFonts w:hint="eastAsia" w:cs="宋体" w:asciiTheme="minorEastAsia" w:hAnsiTheme="minorEastAsia" w:eastAsiaTheme="minorEastAsia"/>
          <w:color w:val="auto"/>
          <w:lang w:val="zh-TW" w:eastAsia="zh-TW"/>
        </w:rPr>
        <w:t>如</w:t>
      </w:r>
      <w:r>
        <w:rPr>
          <w:rFonts w:hint="eastAsia" w:cs="宋体" w:asciiTheme="minorEastAsia" w:hAnsiTheme="minorEastAsia" w:eastAsiaTheme="minorEastAsia"/>
          <w:color w:val="000000" w:themeColor="text1"/>
          <w:kern w:val="0"/>
          <w:lang w:val="zh-TW"/>
          <w14:textFill>
            <w14:solidFill>
              <w14:schemeClr w14:val="tx1"/>
            </w14:solidFill>
          </w14:textFill>
        </w:rPr>
        <w:t>乙方与其客户</w:t>
      </w:r>
      <w:r>
        <w:rPr>
          <w:rFonts w:cs="宋体" w:asciiTheme="minorEastAsia" w:hAnsiTheme="minorEastAsia" w:eastAsiaTheme="minorEastAsia"/>
          <w:color w:val="000000" w:themeColor="text1"/>
          <w:kern w:val="0"/>
          <w:lang w:val="zh-TW"/>
          <w14:textFill>
            <w14:solidFill>
              <w14:schemeClr w14:val="tx1"/>
            </w14:solidFill>
          </w14:textFill>
        </w:rPr>
        <w:t>之间</w:t>
      </w:r>
      <w:r>
        <w:rPr>
          <w:rFonts w:hint="eastAsia" w:cs="宋体" w:asciiTheme="minorEastAsia" w:hAnsiTheme="minorEastAsia" w:eastAsiaTheme="minorEastAsia"/>
          <w:color w:val="000000" w:themeColor="text1"/>
          <w:kern w:val="0"/>
          <w:lang w:val="zh-TW"/>
          <w14:textFill>
            <w14:solidFill>
              <w14:schemeClr w14:val="tx1"/>
            </w14:solidFill>
          </w14:textFill>
        </w:rPr>
        <w:t>如有非因本协议产生的争议或纠纷的</w:t>
      </w:r>
      <w:r>
        <w:rPr>
          <w:rFonts w:cs="宋体" w:asciiTheme="minorEastAsia" w:hAnsiTheme="minorEastAsia" w:eastAsiaTheme="minorEastAsia"/>
          <w:color w:val="000000" w:themeColor="text1"/>
          <w:kern w:val="0"/>
          <w:lang w:val="zh-TW"/>
          <w14:textFill>
            <w14:solidFill>
              <w14:schemeClr w14:val="tx1"/>
            </w14:solidFill>
          </w14:textFill>
        </w:rPr>
        <w:t>，</w:t>
      </w:r>
      <w:r>
        <w:rPr>
          <w:rFonts w:hint="eastAsia" w:cs="宋体" w:asciiTheme="minorEastAsia" w:hAnsiTheme="minorEastAsia" w:eastAsiaTheme="minorEastAsia"/>
          <w:color w:val="000000" w:themeColor="text1"/>
          <w:kern w:val="0"/>
          <w:lang w:val="zh-TW"/>
          <w14:textFill>
            <w14:solidFill>
              <w14:schemeClr w14:val="tx1"/>
            </w14:solidFill>
          </w14:textFill>
        </w:rPr>
        <w:t>与甲</w:t>
      </w:r>
      <w:r>
        <w:rPr>
          <w:rFonts w:cs="宋体" w:asciiTheme="minorEastAsia" w:hAnsiTheme="minorEastAsia" w:eastAsiaTheme="minorEastAsia"/>
          <w:color w:val="000000" w:themeColor="text1"/>
          <w:kern w:val="0"/>
          <w:lang w:val="zh-TW"/>
          <w14:textFill>
            <w14:solidFill>
              <w14:schemeClr w14:val="tx1"/>
            </w14:solidFill>
          </w14:textFill>
        </w:rPr>
        <w:t>方</w:t>
      </w:r>
      <w:r>
        <w:rPr>
          <w:rFonts w:hint="eastAsia" w:cs="宋体" w:asciiTheme="minorEastAsia" w:hAnsiTheme="minorEastAsia" w:eastAsiaTheme="minorEastAsia"/>
          <w:color w:val="000000" w:themeColor="text1"/>
          <w:kern w:val="0"/>
          <w:lang w:val="zh-TW"/>
          <w14:textFill>
            <w14:solidFill>
              <w14:schemeClr w14:val="tx1"/>
            </w14:solidFill>
          </w14:textFill>
        </w:rPr>
        <w:t>无关，甲方不承担任何责任。</w:t>
      </w:r>
    </w:p>
    <w:p>
      <w:pPr>
        <w:pStyle w:val="10"/>
        <w:numPr>
          <w:ilvl w:val="1"/>
          <w:numId w:val="4"/>
        </w:numPr>
        <w:spacing w:line="360" w:lineRule="auto"/>
        <w:rPr>
          <w:rFonts w:cs="宋体" w:asciiTheme="minorEastAsia" w:hAnsiTheme="minorEastAsia" w:eastAsiaTheme="minorEastAsia"/>
          <w:color w:val="auto"/>
          <w:lang w:val="zh-TW"/>
        </w:rPr>
      </w:pPr>
      <w:r>
        <w:rPr>
          <w:rFonts w:hint="eastAsia" w:cs="宋体" w:asciiTheme="minorEastAsia" w:hAnsiTheme="minorEastAsia" w:eastAsiaTheme="minorEastAsia"/>
          <w:color w:val="auto"/>
          <w:lang w:val="zh-TW"/>
        </w:rPr>
        <w:t>甲方向乙方提供本协议项下服务在任何情况下均不得被理解为与乙方之间建立或存在劳动</w:t>
      </w:r>
      <w:r>
        <w:rPr>
          <w:rFonts w:cs="宋体" w:asciiTheme="minorEastAsia" w:hAnsiTheme="minorEastAsia" w:eastAsiaTheme="minorEastAsia"/>
          <w:color w:val="auto"/>
          <w:lang w:val="zh-TW"/>
        </w:rPr>
        <w:t>/</w:t>
      </w:r>
      <w:r>
        <w:rPr>
          <w:rFonts w:hint="eastAsia" w:cs="宋体" w:asciiTheme="minorEastAsia" w:hAnsiTheme="minorEastAsia" w:eastAsiaTheme="minorEastAsia"/>
          <w:color w:val="auto"/>
          <w:lang w:val="zh-TW"/>
        </w:rPr>
        <w:t>劳务合同关系、或其他类似的劳动人事法律关系。</w:t>
      </w:r>
    </w:p>
    <w:p>
      <w:pPr>
        <w:pStyle w:val="10"/>
        <w:numPr>
          <w:ilvl w:val="0"/>
          <w:numId w:val="1"/>
        </w:numPr>
        <w:spacing w:line="360" w:lineRule="auto"/>
        <w:outlineLvl w:val="0"/>
        <w:rPr>
          <w:rFonts w:cs="宋体" w:asciiTheme="minorEastAsia" w:hAnsiTheme="minorEastAsia" w:eastAsiaTheme="minorEastAsia"/>
          <w:b/>
          <w:bCs/>
          <w:color w:val="auto"/>
          <w:kern w:val="0"/>
          <w:lang w:val="zh-TW"/>
        </w:rPr>
      </w:pPr>
      <w:r>
        <w:rPr>
          <w:rFonts w:hint="eastAsia" w:cs="宋体" w:asciiTheme="minorEastAsia" w:hAnsiTheme="minorEastAsia" w:eastAsiaTheme="minorEastAsia"/>
          <w:b/>
          <w:bCs/>
          <w:color w:val="auto"/>
          <w:kern w:val="0"/>
          <w:lang w:val="zh-TW"/>
        </w:rPr>
        <w:t>乙方权利义务</w:t>
      </w:r>
    </w:p>
    <w:p>
      <w:pPr>
        <w:pStyle w:val="10"/>
        <w:numPr>
          <w:ilvl w:val="1"/>
          <w:numId w:val="5"/>
        </w:numPr>
        <w:spacing w:line="360" w:lineRule="auto"/>
        <w:outlineLvl w:val="0"/>
        <w:rPr>
          <w:rFonts w:cs="宋体" w:asciiTheme="minorEastAsia" w:hAnsiTheme="minorEastAsia" w:eastAsiaTheme="minorEastAsia"/>
          <w:b/>
          <w:bCs/>
          <w:color w:val="000000" w:themeColor="text1"/>
          <w:kern w:val="0"/>
          <w:lang w:val="zh-TW"/>
          <w14:textFill>
            <w14:solidFill>
              <w14:schemeClr w14:val="tx1"/>
            </w14:solidFill>
          </w14:textFill>
        </w:rPr>
      </w:pPr>
      <w:r>
        <w:rPr>
          <w:rFonts w:hint="eastAsia" w:cs="宋体" w:asciiTheme="minorEastAsia" w:hAnsiTheme="minorEastAsia" w:eastAsiaTheme="minorEastAsia"/>
          <w:color w:val="000000" w:themeColor="text1"/>
          <w:lang w:val="zh-TW"/>
          <w14:textFill>
            <w14:solidFill>
              <w14:schemeClr w14:val="tx1"/>
            </w14:solidFill>
          </w14:textFill>
        </w:rPr>
        <w:t>乙方保证提供的个人信息等均是真实的、有效的、合法的、完整的，</w:t>
      </w:r>
      <w:r>
        <w:rPr>
          <w:rFonts w:cs="宋体" w:asciiTheme="minorEastAsia" w:hAnsiTheme="minorEastAsia" w:eastAsiaTheme="minorEastAsia"/>
          <w:color w:val="000000" w:themeColor="text1"/>
          <w:lang w:val="zh-TW"/>
          <w14:textFill>
            <w14:solidFill>
              <w14:schemeClr w14:val="tx1"/>
            </w14:solidFill>
          </w14:textFill>
        </w:rPr>
        <w:t>如信息变更应当及时通知甲方</w:t>
      </w:r>
      <w:r>
        <w:rPr>
          <w:rFonts w:hint="eastAsia" w:cs="宋体" w:asciiTheme="minorEastAsia" w:hAnsiTheme="minorEastAsia" w:eastAsiaTheme="minorEastAsia"/>
          <w:color w:val="000000" w:themeColor="text1"/>
          <w:lang w:val="zh-TW"/>
          <w14:textFill>
            <w14:solidFill>
              <w14:schemeClr w14:val="tx1"/>
            </w14:solidFill>
          </w14:textFill>
        </w:rPr>
        <w:t>，与此有关的全部法律责任由乙方承担。同时，乙方知悉并确认，当且仅当其通过了甲方系统或甲方合作的第三方系统的实名认证后，方能享有本协议项下的服务。</w:t>
      </w:r>
    </w:p>
    <w:p>
      <w:pPr>
        <w:pStyle w:val="10"/>
        <w:numPr>
          <w:ilvl w:val="1"/>
          <w:numId w:val="5"/>
        </w:numPr>
        <w:spacing w:line="360" w:lineRule="auto"/>
        <w:rPr>
          <w:rFonts w:cs="宋体" w:asciiTheme="minorEastAsia" w:hAnsiTheme="minorEastAsia" w:eastAsiaTheme="minorEastAsia"/>
          <w:color w:val="000000" w:themeColor="text1"/>
          <w:lang w:val="zh-TW"/>
          <w14:textFill>
            <w14:solidFill>
              <w14:schemeClr w14:val="tx1"/>
            </w14:solidFill>
          </w14:textFill>
        </w:rPr>
      </w:pPr>
      <w:r>
        <w:rPr>
          <w:rFonts w:hint="eastAsia" w:cs="宋体" w:asciiTheme="minorEastAsia" w:hAnsiTheme="minorEastAsia" w:eastAsiaTheme="minorEastAsia"/>
          <w:color w:val="000000" w:themeColor="text1"/>
          <w:lang w:val="zh-TW"/>
          <w14:textFill>
            <w14:solidFill>
              <w14:schemeClr w14:val="tx1"/>
            </w14:solidFill>
          </w14:textFill>
        </w:rPr>
        <w:t>乙方保证提供各项业务往来信息，包括但不限于业务合作协议、相关补充协议及业务结算单等，</w:t>
      </w:r>
      <w:r>
        <w:rPr>
          <w:rFonts w:cs="宋体" w:asciiTheme="minorEastAsia" w:hAnsiTheme="minorEastAsia" w:eastAsiaTheme="minorEastAsia"/>
          <w:color w:val="000000" w:themeColor="text1"/>
          <w:lang w:val="zh-TW"/>
          <w14:textFill>
            <w14:solidFill>
              <w14:schemeClr w14:val="tx1"/>
            </w14:solidFill>
          </w14:textFill>
        </w:rPr>
        <w:t>均是真实的、有效的、合法的</w:t>
      </w:r>
      <w:r>
        <w:rPr>
          <w:rFonts w:hint="eastAsia" w:cs="宋体" w:asciiTheme="minorEastAsia" w:hAnsiTheme="minorEastAsia" w:eastAsiaTheme="minorEastAsia"/>
          <w:color w:val="000000" w:themeColor="text1"/>
          <w:lang w:val="zh-TW"/>
          <w14:textFill>
            <w14:solidFill>
              <w14:schemeClr w14:val="tx1"/>
            </w14:solidFill>
          </w14:textFill>
        </w:rPr>
        <w:t>、完整的</w:t>
      </w:r>
      <w:r>
        <w:rPr>
          <w:rFonts w:cs="宋体" w:asciiTheme="minorEastAsia" w:hAnsiTheme="minorEastAsia" w:eastAsiaTheme="minorEastAsia"/>
          <w:color w:val="000000" w:themeColor="text1"/>
          <w:lang w:val="zh-TW"/>
          <w14:textFill>
            <w14:solidFill>
              <w14:schemeClr w14:val="tx1"/>
            </w14:solidFill>
          </w14:textFill>
        </w:rPr>
        <w:t>，如信息变更应当及时通知甲方</w:t>
      </w:r>
      <w:r>
        <w:rPr>
          <w:rFonts w:hint="eastAsia" w:cs="宋体" w:asciiTheme="minorEastAsia" w:hAnsiTheme="minorEastAsia" w:eastAsiaTheme="minorEastAsia"/>
          <w:color w:val="000000" w:themeColor="text1"/>
          <w:lang w:val="zh-TW"/>
          <w14:textFill>
            <w14:solidFill>
              <w14:schemeClr w14:val="tx1"/>
            </w14:solidFill>
          </w14:textFill>
        </w:rPr>
        <w:t>，与此有关的全部法律责任由乙方承担。</w:t>
      </w:r>
    </w:p>
    <w:p>
      <w:pPr>
        <w:pStyle w:val="10"/>
        <w:numPr>
          <w:ilvl w:val="1"/>
          <w:numId w:val="5"/>
        </w:numPr>
        <w:spacing w:line="360" w:lineRule="auto"/>
        <w:rPr>
          <w:rFonts w:cs="宋体" w:asciiTheme="minorEastAsia" w:hAnsiTheme="minorEastAsia" w:eastAsiaTheme="minorEastAsia"/>
          <w:color w:val="FF0000"/>
          <w:lang w:val="zh-TW" w:eastAsia="zh-TW"/>
        </w:rPr>
      </w:pPr>
      <w:r>
        <w:rPr>
          <w:rFonts w:cs="宋体" w:asciiTheme="minorEastAsia" w:hAnsiTheme="minorEastAsia" w:eastAsiaTheme="minorEastAsia"/>
          <w:color w:val="auto"/>
          <w:lang w:val="zh-TW"/>
        </w:rPr>
        <w:t>乙方</w:t>
      </w:r>
      <w:r>
        <w:rPr>
          <w:rFonts w:hint="eastAsia" w:cs="宋体" w:asciiTheme="minorEastAsia" w:hAnsiTheme="minorEastAsia" w:eastAsiaTheme="minorEastAsia"/>
          <w:color w:val="auto"/>
          <w:lang w:val="zh-TW"/>
        </w:rPr>
        <w:t>有义务</w:t>
      </w:r>
      <w:r>
        <w:rPr>
          <w:rFonts w:cs="宋体" w:asciiTheme="minorEastAsia" w:hAnsiTheme="minorEastAsia" w:eastAsiaTheme="minorEastAsia"/>
          <w:color w:val="auto"/>
          <w:lang w:val="zh-TW"/>
        </w:rPr>
        <w:t>向甲方提供</w:t>
      </w:r>
      <w:r>
        <w:rPr>
          <w:rFonts w:hint="eastAsia" w:cs="宋体" w:asciiTheme="minorEastAsia" w:hAnsiTheme="minorEastAsia" w:eastAsiaTheme="minorEastAsia"/>
          <w:color w:val="auto"/>
          <w:lang w:val="zh-TW"/>
        </w:rPr>
        <w:t>与生产经营所得相对应的收入凭据，并保证其</w:t>
      </w:r>
      <w:r>
        <w:rPr>
          <w:rFonts w:cs="宋体" w:asciiTheme="minorEastAsia" w:hAnsiTheme="minorEastAsia" w:eastAsiaTheme="minorEastAsia"/>
          <w:color w:val="auto"/>
          <w:lang w:val="zh-TW"/>
        </w:rPr>
        <w:t>均是真实的、有效的、合法的</w:t>
      </w:r>
      <w:r>
        <w:rPr>
          <w:rFonts w:hint="eastAsia" w:cs="宋体" w:asciiTheme="minorEastAsia" w:hAnsiTheme="minorEastAsia" w:eastAsiaTheme="minorEastAsia"/>
          <w:color w:val="auto"/>
          <w:lang w:val="zh-TW"/>
        </w:rPr>
        <w:t>、完整的</w:t>
      </w:r>
      <w:r>
        <w:rPr>
          <w:rFonts w:cs="宋体" w:asciiTheme="minorEastAsia" w:hAnsiTheme="minorEastAsia" w:eastAsiaTheme="minorEastAsia"/>
          <w:color w:val="auto"/>
          <w:lang w:val="zh-TW"/>
        </w:rPr>
        <w:t>，如信息变更应当及时通知甲方</w:t>
      </w:r>
      <w:r>
        <w:rPr>
          <w:rFonts w:hint="eastAsia" w:cs="宋体" w:asciiTheme="minorEastAsia" w:hAnsiTheme="minorEastAsia" w:eastAsiaTheme="minorEastAsia"/>
          <w:color w:val="auto"/>
          <w:lang w:val="zh-TW"/>
        </w:rPr>
        <w:t>，与此有关的全部法律责任由乙方承担。</w:t>
      </w:r>
    </w:p>
    <w:p>
      <w:pPr>
        <w:pStyle w:val="10"/>
        <w:numPr>
          <w:ilvl w:val="1"/>
          <w:numId w:val="5"/>
        </w:numPr>
        <w:spacing w:line="360" w:lineRule="auto"/>
        <w:rPr>
          <w:rFonts w:cs="宋体" w:asciiTheme="minorEastAsia" w:hAnsiTheme="minorEastAsia" w:eastAsiaTheme="minorEastAsia"/>
          <w:color w:val="000000" w:themeColor="text1"/>
          <w:lang w:val="zh-TW" w:eastAsia="zh-TW"/>
          <w14:textFill>
            <w14:solidFill>
              <w14:schemeClr w14:val="tx1"/>
            </w14:solidFill>
          </w14:textFill>
        </w:rPr>
      </w:pPr>
      <w:r>
        <w:rPr>
          <w:rFonts w:cs="宋体" w:asciiTheme="minorEastAsia" w:hAnsiTheme="minorEastAsia" w:eastAsiaTheme="minorEastAsia"/>
          <w:color w:val="000000" w:themeColor="text1"/>
          <w:lang w:val="zh-TW"/>
          <w14:textFill>
            <w14:solidFill>
              <w14:schemeClr w14:val="tx1"/>
            </w14:solidFill>
          </w14:textFill>
        </w:rPr>
        <w:t>乙方</w:t>
      </w:r>
      <w:r>
        <w:rPr>
          <w:rFonts w:hint="eastAsia" w:cs="宋体" w:asciiTheme="minorEastAsia" w:hAnsiTheme="minorEastAsia" w:eastAsiaTheme="minorEastAsia"/>
          <w:color w:val="000000" w:themeColor="text1"/>
          <w:lang w:val="zh-TW"/>
          <w14:textFill>
            <w14:solidFill>
              <w14:schemeClr w14:val="tx1"/>
            </w14:solidFill>
          </w14:textFill>
        </w:rPr>
        <w:t>有义务自行保护账户信息的安全，任何通过乙方账户进行的操作均将被视为乙方的真实意思表示，相应责任均由乙方自行承担。</w:t>
      </w:r>
    </w:p>
    <w:p>
      <w:pPr>
        <w:pStyle w:val="10"/>
        <w:numPr>
          <w:ilvl w:val="1"/>
          <w:numId w:val="5"/>
        </w:numPr>
        <w:spacing w:line="360" w:lineRule="auto"/>
        <w:rPr>
          <w:rFonts w:cs="宋体" w:asciiTheme="minorEastAsia" w:hAnsiTheme="minorEastAsia" w:eastAsiaTheme="minorEastAsia"/>
          <w:color w:val="auto"/>
          <w:kern w:val="0"/>
          <w:lang w:eastAsia="zh-TW"/>
        </w:rPr>
      </w:pPr>
      <w:r>
        <w:rPr>
          <w:rFonts w:hint="eastAsia" w:cs="宋体" w:asciiTheme="minorEastAsia" w:hAnsiTheme="minorEastAsia" w:eastAsiaTheme="minorEastAsia"/>
          <w:color w:val="auto"/>
          <w:lang w:val="zh-TW"/>
        </w:rPr>
        <w:t>乙方承诺与其客户之间不具有下列关系</w:t>
      </w:r>
      <w:r>
        <w:rPr>
          <w:rFonts w:hint="eastAsia" w:cs="宋体" w:asciiTheme="minorEastAsia" w:hAnsiTheme="minorEastAsia" w:eastAsiaTheme="minorEastAsia"/>
          <w:color w:val="auto"/>
          <w:kern w:val="0"/>
          <w:lang w:eastAsia="zh-TW"/>
        </w:rPr>
        <w:t>：</w:t>
      </w:r>
    </w:p>
    <w:p>
      <w:pPr>
        <w:pStyle w:val="10"/>
        <w:numPr>
          <w:ilvl w:val="0"/>
          <w:numId w:val="6"/>
        </w:numPr>
        <w:spacing w:line="360" w:lineRule="auto"/>
        <w:rPr>
          <w:rFonts w:cs="宋体" w:asciiTheme="minorEastAsia" w:hAnsiTheme="minorEastAsia" w:eastAsiaTheme="minorEastAsia"/>
          <w:color w:val="auto"/>
          <w:kern w:val="0"/>
          <w:lang w:eastAsia="zh-TW"/>
        </w:rPr>
      </w:pPr>
      <w:r>
        <w:rPr>
          <w:rFonts w:hint="eastAsia" w:cs="宋体" w:asciiTheme="minorEastAsia" w:hAnsiTheme="minorEastAsia" w:eastAsiaTheme="minorEastAsia"/>
          <w:color w:val="auto"/>
          <w:kern w:val="0"/>
        </w:rPr>
        <w:t>与客户具有劳动/劳务合同关系、或其他类似的劳动人事法律关系；</w:t>
      </w:r>
    </w:p>
    <w:p>
      <w:pPr>
        <w:pStyle w:val="10"/>
        <w:numPr>
          <w:ilvl w:val="0"/>
          <w:numId w:val="6"/>
        </w:numPr>
        <w:spacing w:line="360" w:lineRule="auto"/>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与客户的关联企业具有劳动/劳务合同关系、或其他类似的劳动人事法律关系；</w:t>
      </w:r>
    </w:p>
    <w:p>
      <w:pPr>
        <w:pStyle w:val="10"/>
        <w:numPr>
          <w:ilvl w:val="0"/>
          <w:numId w:val="6"/>
        </w:numPr>
        <w:spacing w:line="360" w:lineRule="auto"/>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为客户及其关联企业</w:t>
      </w:r>
      <w:r>
        <w:rPr>
          <w:rFonts w:hint="eastAsia" w:cs="宋体" w:asciiTheme="minorEastAsia" w:hAnsiTheme="minorEastAsia" w:eastAsiaTheme="minorEastAsia"/>
          <w:color w:val="auto"/>
          <w:kern w:val="0"/>
          <w:lang w:val="en-US" w:eastAsia="zh-Hans"/>
        </w:rPr>
        <w:t>或其他企业</w:t>
      </w:r>
      <w:r>
        <w:rPr>
          <w:rFonts w:hint="eastAsia" w:cs="宋体" w:asciiTheme="minorEastAsia" w:hAnsiTheme="minorEastAsia" w:eastAsiaTheme="minorEastAsia"/>
          <w:color w:val="auto"/>
          <w:kern w:val="0"/>
        </w:rPr>
        <w:t>的法定代表人、董事、监事、股东</w:t>
      </w:r>
      <w:r>
        <w:rPr>
          <w:rFonts w:hint="eastAsia" w:cs="宋体" w:asciiTheme="minorEastAsia" w:hAnsiTheme="minorEastAsia" w:eastAsiaTheme="minorEastAsia"/>
          <w:color w:val="auto"/>
          <w:kern w:val="0"/>
          <w:lang w:val="en-US" w:eastAsia="zh-Hans"/>
        </w:rPr>
        <w:t>等高管人员</w:t>
      </w:r>
      <w:r>
        <w:rPr>
          <w:rFonts w:hint="eastAsia" w:cs="宋体" w:asciiTheme="minorEastAsia" w:hAnsiTheme="minorEastAsia" w:eastAsiaTheme="minorEastAsia"/>
          <w:color w:val="auto"/>
          <w:kern w:val="0"/>
        </w:rPr>
        <w:t>；</w:t>
      </w:r>
    </w:p>
    <w:p>
      <w:pPr>
        <w:pStyle w:val="10"/>
        <w:numPr>
          <w:ilvl w:val="0"/>
          <w:numId w:val="6"/>
        </w:numPr>
        <w:spacing w:line="360" w:lineRule="auto"/>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其他不适用于本协议适用范围之规定的人员关系。</w:t>
      </w:r>
    </w:p>
    <w:p>
      <w:pPr>
        <w:pStyle w:val="10"/>
        <w:numPr>
          <w:ilvl w:val="1"/>
          <w:numId w:val="5"/>
        </w:numPr>
        <w:spacing w:line="360" w:lineRule="auto"/>
        <w:rPr>
          <w:rFonts w:cs="宋体" w:asciiTheme="minorEastAsia" w:hAnsiTheme="minorEastAsia" w:eastAsiaTheme="minorEastAsia"/>
          <w:color w:val="0D0D0D" w:themeColor="text1" w:themeTint="F2"/>
          <w:lang w:val="zh-TW"/>
          <w14:textFill>
            <w14:solidFill>
              <w14:schemeClr w14:val="tx1">
                <w14:lumMod w14:val="95000"/>
                <w14:lumOff w14:val="5000"/>
              </w14:schemeClr>
            </w14:solidFill>
          </w14:textFill>
        </w:rPr>
      </w:pPr>
      <w:r>
        <w:rPr>
          <w:rFonts w:hint="eastAsia" w:cs="宋体" w:asciiTheme="minorEastAsia" w:hAnsiTheme="minorEastAsia" w:eastAsiaTheme="minorEastAsia"/>
          <w:color w:val="auto"/>
          <w:lang w:val="zh-TW"/>
        </w:rPr>
        <w:t>乙方</w:t>
      </w:r>
      <w:r>
        <w:rPr>
          <w:rFonts w:cs="宋体" w:asciiTheme="minorEastAsia" w:hAnsiTheme="minorEastAsia" w:eastAsiaTheme="minorEastAsia"/>
          <w:color w:val="auto"/>
          <w:lang w:val="zh-TW"/>
        </w:rPr>
        <w:t>发现</w:t>
      </w:r>
      <w:r>
        <w:rPr>
          <w:rFonts w:hint="eastAsia" w:cs="宋体" w:asciiTheme="minorEastAsia" w:hAnsiTheme="minorEastAsia" w:eastAsiaTheme="minorEastAsia"/>
          <w:color w:val="auto"/>
          <w:lang w:val="zh-TW"/>
        </w:rPr>
        <w:t>甲方</w:t>
      </w:r>
      <w:r>
        <w:rPr>
          <w:rFonts w:cs="宋体" w:asciiTheme="minorEastAsia" w:hAnsiTheme="minorEastAsia" w:eastAsiaTheme="minorEastAsia"/>
          <w:color w:val="auto"/>
          <w:lang w:val="zh-TW"/>
        </w:rPr>
        <w:t>违反法律、行政法规的规定或者双方的约定收集、使用其个人信息的，有权要求</w:t>
      </w:r>
      <w:r>
        <w:rPr>
          <w:rFonts w:hint="eastAsia" w:cs="宋体" w:asciiTheme="minorEastAsia" w:hAnsiTheme="minorEastAsia" w:eastAsiaTheme="minorEastAsia"/>
          <w:color w:val="auto"/>
          <w:lang w:val="zh-TW"/>
        </w:rPr>
        <w:t>其</w:t>
      </w:r>
      <w:r>
        <w:rPr>
          <w:rFonts w:cs="宋体" w:asciiTheme="minorEastAsia" w:hAnsiTheme="minorEastAsia" w:eastAsiaTheme="minorEastAsia"/>
          <w:color w:val="auto"/>
          <w:lang w:val="zh-TW"/>
        </w:rPr>
        <w:t>删除其个人信息；发现</w:t>
      </w:r>
      <w:r>
        <w:rPr>
          <w:rFonts w:hint="eastAsia" w:cs="宋体" w:asciiTheme="minorEastAsia" w:hAnsiTheme="minorEastAsia" w:eastAsiaTheme="minorEastAsia"/>
          <w:color w:val="auto"/>
          <w:lang w:val="zh-TW"/>
        </w:rPr>
        <w:t>甲方</w:t>
      </w:r>
      <w:r>
        <w:rPr>
          <w:rFonts w:cs="宋体" w:asciiTheme="minorEastAsia" w:hAnsiTheme="minorEastAsia" w:eastAsiaTheme="minorEastAsia"/>
          <w:color w:val="auto"/>
          <w:lang w:val="zh-TW"/>
        </w:rPr>
        <w:t>收集、存储的其个人信息有错误的，有权要求</w:t>
      </w:r>
      <w:r>
        <w:rPr>
          <w:rFonts w:hint="eastAsia" w:cs="宋体" w:asciiTheme="minorEastAsia" w:hAnsiTheme="minorEastAsia" w:eastAsiaTheme="minorEastAsia"/>
          <w:color w:val="auto"/>
          <w:lang w:val="zh-TW"/>
        </w:rPr>
        <w:t>其</w:t>
      </w:r>
      <w:r>
        <w:rPr>
          <w:rFonts w:cs="宋体" w:asciiTheme="minorEastAsia" w:hAnsiTheme="minorEastAsia" w:eastAsiaTheme="minorEastAsia"/>
          <w:color w:val="auto"/>
          <w:lang w:val="zh-TW"/>
        </w:rPr>
        <w:t>予以更正。</w:t>
      </w:r>
      <w:r>
        <w:rPr>
          <w:rFonts w:hint="eastAsia" w:cs="宋体" w:asciiTheme="minorEastAsia" w:hAnsiTheme="minorEastAsia" w:eastAsiaTheme="minorEastAsia"/>
          <w:color w:val="auto"/>
          <w:lang w:val="zh-TW"/>
        </w:rPr>
        <w:t>甲方</w:t>
      </w:r>
      <w:r>
        <w:rPr>
          <w:rFonts w:cs="宋体" w:asciiTheme="minorEastAsia" w:hAnsiTheme="minorEastAsia" w:eastAsiaTheme="minorEastAsia"/>
          <w:color w:val="auto"/>
          <w:lang w:val="zh-TW"/>
        </w:rPr>
        <w:t>应当采取</w:t>
      </w:r>
      <w:r>
        <w:rPr>
          <w:rFonts w:cs="宋体" w:asciiTheme="minorEastAsia" w:hAnsiTheme="minorEastAsia" w:eastAsiaTheme="minorEastAsia"/>
          <w:color w:val="0D0D0D" w:themeColor="text1" w:themeTint="F2"/>
          <w:lang w:val="zh-TW"/>
          <w14:textFill>
            <w14:solidFill>
              <w14:schemeClr w14:val="tx1">
                <w14:lumMod w14:val="95000"/>
                <w14:lumOff w14:val="5000"/>
              </w14:schemeClr>
            </w14:solidFill>
          </w14:textFill>
        </w:rPr>
        <w:t>措施予以删除或者更正。</w:t>
      </w:r>
    </w:p>
    <w:p>
      <w:pPr>
        <w:pStyle w:val="10"/>
        <w:numPr>
          <w:ilvl w:val="1"/>
          <w:numId w:val="5"/>
        </w:numPr>
        <w:spacing w:line="360" w:lineRule="auto"/>
        <w:rPr>
          <w:rFonts w:cs="宋体" w:asciiTheme="minorEastAsia" w:hAnsiTheme="minorEastAsia" w:eastAsiaTheme="minorEastAsia"/>
          <w:color w:val="0D0D0D" w:themeColor="text1" w:themeTint="F2"/>
          <w:lang w:val="zh-TW"/>
          <w14:textFill>
            <w14:solidFill>
              <w14:schemeClr w14:val="tx1">
                <w14:lumMod w14:val="95000"/>
                <w14:lumOff w14:val="5000"/>
              </w14:schemeClr>
            </w14:solidFill>
          </w14:textFill>
        </w:rPr>
      </w:pPr>
      <w:r>
        <w:rPr>
          <w:rFonts w:cs="宋体" w:asciiTheme="minorEastAsia" w:hAnsiTheme="minorEastAsia" w:eastAsiaTheme="minorEastAsia"/>
          <w:color w:val="0D0D0D" w:themeColor="text1" w:themeTint="F2"/>
          <w:lang w:val="zh-TW"/>
          <w14:textFill>
            <w14:solidFill>
              <w14:schemeClr w14:val="tx1">
                <w14:lumMod w14:val="95000"/>
                <w14:lumOff w14:val="5000"/>
              </w14:schemeClr>
            </w14:solidFill>
          </w14:textFill>
        </w:rPr>
        <w:t>乙方保证</w:t>
      </w:r>
      <w:r>
        <w:rPr>
          <w:rFonts w:hint="eastAsia" w:cs="宋体" w:asciiTheme="minorEastAsia" w:hAnsiTheme="minorEastAsia" w:eastAsiaTheme="minorEastAsia"/>
          <w:color w:val="0D0D0D" w:themeColor="text1" w:themeTint="F2"/>
          <w:lang w:val="zh-TW"/>
          <w14:textFill>
            <w14:solidFill>
              <w14:schemeClr w14:val="tx1">
                <w14:lumMod w14:val="95000"/>
                <w14:lumOff w14:val="5000"/>
              </w14:schemeClr>
            </w14:solidFill>
          </w14:textFill>
        </w:rPr>
        <w:t>活动</w:t>
      </w:r>
      <w:r>
        <w:rPr>
          <w:rFonts w:cs="宋体" w:asciiTheme="minorEastAsia" w:hAnsiTheme="minorEastAsia" w:eastAsiaTheme="minorEastAsia"/>
          <w:color w:val="0D0D0D" w:themeColor="text1" w:themeTint="F2"/>
          <w:lang w:val="zh-TW"/>
          <w14:textFill>
            <w14:solidFill>
              <w14:schemeClr w14:val="tx1">
                <w14:lumMod w14:val="95000"/>
                <w14:lumOff w14:val="5000"/>
              </w14:schemeClr>
            </w14:solidFill>
          </w14:textFill>
        </w:rPr>
        <w:t>过程中遵守国家法律法规，因乙方个人原因造成</w:t>
      </w:r>
      <w:r>
        <w:rPr>
          <w:rFonts w:hint="eastAsia" w:cs="宋体" w:asciiTheme="minorEastAsia" w:hAnsiTheme="minorEastAsia" w:eastAsiaTheme="minorEastAsia"/>
          <w:color w:val="0D0D0D" w:themeColor="text1" w:themeTint="F2"/>
          <w:lang w:val="zh-TW"/>
          <w14:textFill>
            <w14:solidFill>
              <w14:schemeClr w14:val="tx1">
                <w14:lumMod w14:val="95000"/>
                <w14:lumOff w14:val="5000"/>
              </w14:schemeClr>
            </w14:solidFill>
          </w14:textFill>
        </w:rPr>
        <w:t>其</w:t>
      </w:r>
      <w:r>
        <w:rPr>
          <w:rFonts w:cs="宋体" w:asciiTheme="minorEastAsia" w:hAnsiTheme="minorEastAsia" w:eastAsiaTheme="minorEastAsia"/>
          <w:color w:val="0D0D0D" w:themeColor="text1" w:themeTint="F2"/>
          <w:lang w:val="zh-TW"/>
          <w14:textFill>
            <w14:solidFill>
              <w14:schemeClr w14:val="tx1">
                <w14:lumMod w14:val="95000"/>
                <w14:lumOff w14:val="5000"/>
              </w14:schemeClr>
            </w14:solidFill>
          </w14:textFill>
        </w:rPr>
        <w:t>个人或</w:t>
      </w:r>
      <w:r>
        <w:rPr>
          <w:rFonts w:hint="eastAsia" w:cs="宋体" w:asciiTheme="minorEastAsia" w:hAnsiTheme="minorEastAsia" w:eastAsiaTheme="minorEastAsia"/>
          <w:color w:val="0D0D0D" w:themeColor="text1" w:themeTint="F2"/>
          <w:lang w:val="zh-TW"/>
          <w14:textFill>
            <w14:solidFill>
              <w14:schemeClr w14:val="tx1">
                <w14:lumMod w14:val="95000"/>
                <w14:lumOff w14:val="5000"/>
              </w14:schemeClr>
            </w14:solidFill>
          </w14:textFill>
        </w:rPr>
        <w:t>任何</w:t>
      </w:r>
      <w:r>
        <w:rPr>
          <w:rFonts w:cs="宋体" w:asciiTheme="minorEastAsia" w:hAnsiTheme="minorEastAsia" w:eastAsiaTheme="minorEastAsia"/>
          <w:color w:val="0D0D0D" w:themeColor="text1" w:themeTint="F2"/>
          <w:lang w:val="zh-TW"/>
          <w14:textFill>
            <w14:solidFill>
              <w14:schemeClr w14:val="tx1">
                <w14:lumMod w14:val="95000"/>
                <w14:lumOff w14:val="5000"/>
              </w14:schemeClr>
            </w14:solidFill>
          </w14:textFill>
        </w:rPr>
        <w:t>第三方损害的</w:t>
      </w:r>
      <w:r>
        <w:rPr>
          <w:rFonts w:hint="eastAsia" w:cs="宋体" w:asciiTheme="minorEastAsia" w:hAnsiTheme="minorEastAsia" w:eastAsiaTheme="minorEastAsia"/>
          <w:color w:val="0D0D0D" w:themeColor="text1" w:themeTint="F2"/>
          <w:lang w:val="zh-TW"/>
          <w14:textFill>
            <w14:solidFill>
              <w14:schemeClr w14:val="tx1">
                <w14:lumMod w14:val="95000"/>
                <w14:lumOff w14:val="5000"/>
              </w14:schemeClr>
            </w14:solidFill>
          </w14:textFill>
        </w:rPr>
        <w:t>责任</w:t>
      </w:r>
      <w:r>
        <w:rPr>
          <w:rFonts w:cs="宋体" w:asciiTheme="minorEastAsia" w:hAnsiTheme="minorEastAsia" w:eastAsiaTheme="minorEastAsia"/>
          <w:color w:val="0D0D0D" w:themeColor="text1" w:themeTint="F2"/>
          <w:lang w:val="zh-TW"/>
          <w14:textFill>
            <w14:solidFill>
              <w14:schemeClr w14:val="tx1">
                <w14:lumMod w14:val="95000"/>
                <w14:lumOff w14:val="5000"/>
              </w14:schemeClr>
            </w14:solidFill>
          </w14:textFill>
        </w:rPr>
        <w:t>，由乙方</w:t>
      </w:r>
      <w:r>
        <w:rPr>
          <w:rFonts w:hint="eastAsia" w:cs="宋体" w:asciiTheme="minorEastAsia" w:hAnsiTheme="minorEastAsia" w:eastAsiaTheme="minorEastAsia"/>
          <w:color w:val="0D0D0D" w:themeColor="text1" w:themeTint="F2"/>
          <w:lang w:val="zh-TW"/>
          <w14:textFill>
            <w14:solidFill>
              <w14:schemeClr w14:val="tx1">
                <w14:lumMod w14:val="95000"/>
                <w14:lumOff w14:val="5000"/>
              </w14:schemeClr>
            </w14:solidFill>
          </w14:textFill>
        </w:rPr>
        <w:t>承担全部法律责任。</w:t>
      </w:r>
    </w:p>
    <w:p>
      <w:pPr>
        <w:pStyle w:val="10"/>
        <w:numPr>
          <w:ilvl w:val="1"/>
          <w:numId w:val="5"/>
        </w:numPr>
        <w:spacing w:line="360" w:lineRule="auto"/>
        <w:rPr>
          <w:rFonts w:cs="宋体" w:asciiTheme="minorEastAsia" w:hAnsiTheme="minorEastAsia" w:eastAsiaTheme="minorEastAsia"/>
          <w:color w:val="auto"/>
          <w:lang w:val="zh-TW"/>
        </w:rPr>
      </w:pPr>
      <w:r>
        <w:rPr>
          <w:rFonts w:hint="eastAsia" w:cs="宋体" w:asciiTheme="minorEastAsia" w:hAnsiTheme="minorEastAsia" w:eastAsiaTheme="minorEastAsia"/>
          <w:color w:val="auto"/>
          <w:lang w:val="zh-TW"/>
        </w:rPr>
        <w:t>乙方不得申请代开以下发票：</w:t>
      </w:r>
    </w:p>
    <w:p>
      <w:pPr>
        <w:pStyle w:val="10"/>
        <w:numPr>
          <w:ilvl w:val="0"/>
          <w:numId w:val="7"/>
        </w:numPr>
        <w:spacing w:line="360" w:lineRule="auto"/>
        <w:rPr>
          <w:rFonts w:cs="宋体" w:asciiTheme="minorEastAsia" w:hAnsiTheme="minorEastAsia" w:eastAsiaTheme="minorEastAsia"/>
          <w:color w:val="auto"/>
          <w:lang w:val="zh-TW"/>
        </w:rPr>
      </w:pPr>
      <w:r>
        <w:rPr>
          <w:rFonts w:hint="eastAsia" w:cs="宋体" w:asciiTheme="minorEastAsia" w:hAnsiTheme="minorEastAsia" w:eastAsiaTheme="minorEastAsia"/>
          <w:color w:val="auto"/>
          <w:lang w:val="zh-TW"/>
        </w:rPr>
        <w:t>凡带有抵扣功能的普通发票；</w:t>
      </w:r>
    </w:p>
    <w:p>
      <w:pPr>
        <w:pStyle w:val="10"/>
        <w:numPr>
          <w:ilvl w:val="0"/>
          <w:numId w:val="7"/>
        </w:numPr>
        <w:spacing w:line="360" w:lineRule="auto"/>
        <w:rPr>
          <w:rFonts w:cs="宋体" w:asciiTheme="minorEastAsia" w:hAnsiTheme="minorEastAsia" w:eastAsiaTheme="minorEastAsia"/>
          <w:color w:val="auto"/>
          <w:lang w:val="zh-TW"/>
        </w:rPr>
      </w:pPr>
      <w:r>
        <w:rPr>
          <w:rFonts w:hint="eastAsia" w:cs="宋体" w:asciiTheme="minorEastAsia" w:hAnsiTheme="minorEastAsia" w:eastAsiaTheme="minorEastAsia"/>
          <w:color w:val="auto"/>
          <w:lang w:val="zh-TW"/>
        </w:rPr>
        <w:t>非税务部门管理的经营收入。</w:t>
      </w:r>
    </w:p>
    <w:p>
      <w:pPr>
        <w:pStyle w:val="10"/>
        <w:numPr>
          <w:ilvl w:val="1"/>
          <w:numId w:val="5"/>
        </w:numPr>
        <w:spacing w:line="360" w:lineRule="auto"/>
        <w:rPr>
          <w:rFonts w:cs="宋体" w:asciiTheme="minorEastAsia" w:hAnsiTheme="minorEastAsia" w:eastAsiaTheme="minorEastAsia"/>
          <w:color w:val="auto"/>
          <w:lang w:val="zh-TW"/>
        </w:rPr>
      </w:pPr>
      <w:r>
        <w:rPr>
          <w:rFonts w:hint="eastAsia" w:cs="宋体" w:asciiTheme="minorEastAsia" w:hAnsiTheme="minorEastAsia" w:eastAsiaTheme="minorEastAsia"/>
          <w:color w:val="auto"/>
          <w:lang w:val="zh-TW"/>
        </w:rPr>
        <w:t>乙方承诺应当基于真实业务交易</w:t>
      </w:r>
      <w:r>
        <w:rPr>
          <w:rFonts w:hint="eastAsia" w:cs="宋体" w:asciiTheme="minorEastAsia" w:hAnsiTheme="minorEastAsia" w:eastAsiaTheme="minorEastAsia"/>
          <w:color w:val="auto"/>
        </w:rPr>
        <w:t>向甲方申请代开或委托甲方由税务机关代开相应发票</w:t>
      </w:r>
      <w:r>
        <w:rPr>
          <w:rFonts w:hint="eastAsia" w:cs="宋体" w:asciiTheme="minorEastAsia" w:hAnsiTheme="minorEastAsia" w:eastAsiaTheme="minorEastAsia"/>
          <w:color w:val="auto"/>
          <w:lang w:val="zh-TW"/>
        </w:rPr>
        <w:t>并提供真实、准确、完整的开票信息，否则若乙方违反该承诺造成的相关法律责任及损失由乙方自行承担，若由此造成甲方损失或被相关行政机关处罚的，乙方应当承担赔偿责任。</w:t>
      </w:r>
    </w:p>
    <w:p>
      <w:pPr>
        <w:pStyle w:val="10"/>
        <w:numPr>
          <w:ilvl w:val="1"/>
          <w:numId w:val="5"/>
        </w:numPr>
        <w:spacing w:line="360" w:lineRule="auto"/>
        <w:rPr>
          <w:rFonts w:cs="宋体" w:asciiTheme="minorEastAsia" w:hAnsiTheme="minorEastAsia" w:eastAsiaTheme="minorEastAsia"/>
          <w:color w:val="0D0D0D" w:themeColor="text1" w:themeTint="F2"/>
          <w:lang w:val="zh-TW"/>
          <w14:textFill>
            <w14:solidFill>
              <w14:schemeClr w14:val="tx1">
                <w14:lumMod w14:val="95000"/>
                <w14:lumOff w14:val="5000"/>
              </w14:schemeClr>
            </w14:solidFill>
          </w14:textFill>
        </w:rPr>
      </w:pPr>
      <w:bookmarkStart w:id="2" w:name="_Hlk500777477"/>
      <w:r>
        <w:rPr>
          <w:rFonts w:hint="eastAsia" w:cs="宋体" w:asciiTheme="minorEastAsia" w:hAnsiTheme="minorEastAsia" w:eastAsiaTheme="minorEastAsia"/>
          <w:color w:val="0D0D0D" w:themeColor="text1" w:themeTint="F2"/>
          <w:lang w:val="zh-TW"/>
          <w14:textFill>
            <w14:solidFill>
              <w14:schemeClr w14:val="tx1">
                <w14:lumMod w14:val="95000"/>
                <w14:lumOff w14:val="5000"/>
              </w14:schemeClr>
            </w14:solidFill>
          </w14:textFill>
        </w:rPr>
        <w:t>乙</w:t>
      </w:r>
      <w:r>
        <w:rPr>
          <w:rFonts w:cs="宋体" w:asciiTheme="minorEastAsia" w:hAnsiTheme="minorEastAsia" w:eastAsiaTheme="minorEastAsia"/>
          <w:color w:val="0D0D0D" w:themeColor="text1" w:themeTint="F2"/>
          <w:lang w:val="zh-TW"/>
          <w14:textFill>
            <w14:solidFill>
              <w14:schemeClr w14:val="tx1">
                <w14:lumMod w14:val="95000"/>
                <w14:lumOff w14:val="5000"/>
              </w14:schemeClr>
            </w14:solidFill>
          </w14:textFill>
        </w:rPr>
        <w:t>方不得从事违反法律及行政法规等行为，如洗钱、偷税漏税及其他</w:t>
      </w:r>
      <w:r>
        <w:rPr>
          <w:rFonts w:hint="eastAsia" w:cs="宋体" w:asciiTheme="minorEastAsia" w:hAnsiTheme="minorEastAsia" w:eastAsiaTheme="minorEastAsia"/>
          <w:color w:val="0D0D0D" w:themeColor="text1" w:themeTint="F2"/>
          <w:lang w:val="zh-TW"/>
          <w14:textFill>
            <w14:solidFill>
              <w14:schemeClr w14:val="tx1">
                <w14:lumMod w14:val="95000"/>
                <w14:lumOff w14:val="5000"/>
              </w14:schemeClr>
            </w14:solidFill>
          </w14:textFill>
        </w:rPr>
        <w:t>甲</w:t>
      </w:r>
      <w:r>
        <w:rPr>
          <w:rFonts w:cs="宋体" w:asciiTheme="minorEastAsia" w:hAnsiTheme="minorEastAsia" w:eastAsiaTheme="minorEastAsia"/>
          <w:color w:val="0D0D0D" w:themeColor="text1" w:themeTint="F2"/>
          <w:lang w:val="zh-TW"/>
          <w14:textFill>
            <w14:solidFill>
              <w14:schemeClr w14:val="tx1">
                <w14:lumMod w14:val="95000"/>
                <w14:lumOff w14:val="5000"/>
              </w14:schemeClr>
            </w14:solidFill>
          </w14:textFill>
        </w:rPr>
        <w:t>方认为不得使用</w:t>
      </w:r>
      <w:r>
        <w:rPr>
          <w:rFonts w:hint="eastAsia" w:cs="宋体" w:asciiTheme="minorEastAsia" w:hAnsiTheme="minorEastAsia" w:eastAsiaTheme="minorEastAsia"/>
          <w:color w:val="0D0D0D" w:themeColor="text1" w:themeTint="F2"/>
          <w:lang w:val="zh-TW"/>
          <w14:textFill>
            <w14:solidFill>
              <w14:schemeClr w14:val="tx1">
                <w14:lumMod w14:val="95000"/>
                <w14:lumOff w14:val="5000"/>
              </w14:schemeClr>
            </w14:solidFill>
          </w14:textFill>
        </w:rPr>
        <w:t>甲</w:t>
      </w:r>
      <w:r>
        <w:rPr>
          <w:rFonts w:cs="宋体" w:asciiTheme="minorEastAsia" w:hAnsiTheme="minorEastAsia" w:eastAsiaTheme="minorEastAsia"/>
          <w:color w:val="0D0D0D" w:themeColor="text1" w:themeTint="F2"/>
          <w:lang w:val="zh-TW"/>
          <w14:textFill>
            <w14:solidFill>
              <w14:schemeClr w14:val="tx1">
                <w14:lumMod w14:val="95000"/>
                <w14:lumOff w14:val="5000"/>
              </w14:schemeClr>
            </w14:solidFill>
          </w14:textFill>
        </w:rPr>
        <w:t>方服务的行为等</w:t>
      </w:r>
      <w:bookmarkEnd w:id="2"/>
      <w:r>
        <w:rPr>
          <w:rFonts w:hint="eastAsia" w:cs="宋体" w:asciiTheme="minorEastAsia" w:hAnsiTheme="minorEastAsia" w:eastAsiaTheme="minorEastAsia"/>
          <w:color w:val="0D0D0D" w:themeColor="text1" w:themeTint="F2"/>
          <w:lang w:val="zh-TW"/>
          <w14:textFill>
            <w14:solidFill>
              <w14:schemeClr w14:val="tx1">
                <w14:lumMod w14:val="95000"/>
                <w14:lumOff w14:val="5000"/>
              </w14:schemeClr>
            </w14:solidFill>
          </w14:textFill>
        </w:rPr>
        <w:t>。</w:t>
      </w:r>
    </w:p>
    <w:p>
      <w:pPr>
        <w:pStyle w:val="10"/>
        <w:numPr>
          <w:ilvl w:val="1"/>
          <w:numId w:val="5"/>
        </w:numPr>
        <w:spacing w:line="360" w:lineRule="auto"/>
        <w:rPr>
          <w:rFonts w:cs="宋体" w:asciiTheme="minorEastAsia" w:hAnsiTheme="minorEastAsia" w:eastAsiaTheme="minorEastAsia"/>
          <w:color w:val="000000" w:themeColor="text1"/>
          <w:lang w:val="zh-TW"/>
          <w14:textFill>
            <w14:solidFill>
              <w14:schemeClr w14:val="tx1"/>
            </w14:solidFill>
          </w14:textFill>
        </w:rPr>
      </w:pPr>
      <w:r>
        <w:rPr>
          <w:rFonts w:cs="宋体" w:asciiTheme="minorEastAsia" w:hAnsiTheme="minorEastAsia" w:eastAsiaTheme="minorEastAsia"/>
          <w:color w:val="000000" w:themeColor="text1"/>
          <w:lang w:val="zh-TW"/>
          <w14:textFill>
            <w14:solidFill>
              <w14:schemeClr w14:val="tx1"/>
            </w14:solidFill>
          </w14:textFill>
        </w:rPr>
        <w:t>乙方</w:t>
      </w:r>
      <w:r>
        <w:rPr>
          <w:rFonts w:hint="eastAsia" w:cs="宋体" w:asciiTheme="minorEastAsia" w:hAnsiTheme="minorEastAsia" w:eastAsiaTheme="minorEastAsia"/>
          <w:color w:val="000000" w:themeColor="text1"/>
          <w:lang w:val="zh-TW"/>
          <w14:textFill>
            <w14:solidFill>
              <w14:schemeClr w14:val="tx1"/>
            </w14:solidFill>
          </w14:textFill>
        </w:rPr>
        <w:t>确认，其具</w:t>
      </w:r>
      <w:r>
        <w:rPr>
          <w:rFonts w:cs="宋体" w:asciiTheme="minorEastAsia" w:hAnsiTheme="minorEastAsia" w:eastAsiaTheme="minorEastAsia"/>
          <w:color w:val="000000" w:themeColor="text1"/>
          <w:lang w:val="zh-TW"/>
          <w14:textFill>
            <w14:solidFill>
              <w14:schemeClr w14:val="tx1"/>
            </w14:solidFill>
          </w14:textFill>
        </w:rPr>
        <w:t>有完全</w:t>
      </w:r>
      <w:r>
        <w:rPr>
          <w:rFonts w:hint="eastAsia" w:cs="宋体" w:asciiTheme="minorEastAsia" w:hAnsiTheme="minorEastAsia" w:eastAsiaTheme="minorEastAsia"/>
          <w:color w:val="000000" w:themeColor="text1"/>
          <w:lang w:val="zh-TW"/>
          <w14:textFill>
            <w14:solidFill>
              <w14:schemeClr w14:val="tx1"/>
            </w14:solidFill>
          </w14:textFill>
        </w:rPr>
        <w:t>民事权利能力及完全民事</w:t>
      </w:r>
      <w:r>
        <w:rPr>
          <w:rFonts w:cs="宋体" w:asciiTheme="minorEastAsia" w:hAnsiTheme="minorEastAsia" w:eastAsiaTheme="minorEastAsia"/>
          <w:color w:val="000000" w:themeColor="text1"/>
          <w:lang w:val="zh-TW"/>
          <w14:textFill>
            <w14:solidFill>
              <w14:schemeClr w14:val="tx1"/>
            </w14:solidFill>
          </w14:textFill>
        </w:rPr>
        <w:t>行为能力</w:t>
      </w:r>
      <w:r>
        <w:rPr>
          <w:rFonts w:hint="eastAsia" w:cs="宋体" w:asciiTheme="minorEastAsia" w:hAnsiTheme="minorEastAsia" w:eastAsiaTheme="minorEastAsia"/>
          <w:color w:val="000000" w:themeColor="text1"/>
          <w:lang w:val="zh-TW"/>
          <w14:textFill>
            <w14:solidFill>
              <w14:schemeClr w14:val="tx1"/>
            </w14:solidFill>
          </w14:textFill>
        </w:rPr>
        <w:t>，所有业务合作均为其真实意愿，且遵守国家法律法规及行业监管要求并</w:t>
      </w:r>
      <w:r>
        <w:rPr>
          <w:rFonts w:cs="宋体" w:asciiTheme="minorEastAsia" w:hAnsiTheme="minorEastAsia" w:eastAsiaTheme="minorEastAsia"/>
          <w:color w:val="000000" w:themeColor="text1"/>
          <w:lang w:val="zh-TW"/>
          <w14:textFill>
            <w14:solidFill>
              <w14:schemeClr w14:val="tx1"/>
            </w14:solidFill>
          </w14:textFill>
        </w:rPr>
        <w:t>满足所有履行本</w:t>
      </w:r>
      <w:r>
        <w:rPr>
          <w:rFonts w:hint="eastAsia" w:cs="宋体" w:asciiTheme="minorEastAsia" w:hAnsiTheme="minorEastAsia" w:eastAsiaTheme="minorEastAsia"/>
          <w:color w:val="000000" w:themeColor="text1"/>
          <w:lang w:val="zh-TW"/>
          <w14:textFill>
            <w14:solidFill>
              <w14:schemeClr w14:val="tx1"/>
            </w14:solidFill>
          </w14:textFill>
        </w:rPr>
        <w:t>协议</w:t>
      </w:r>
      <w:r>
        <w:rPr>
          <w:rFonts w:cs="宋体" w:asciiTheme="minorEastAsia" w:hAnsiTheme="minorEastAsia" w:eastAsiaTheme="minorEastAsia"/>
          <w:color w:val="000000" w:themeColor="text1"/>
          <w:lang w:val="zh-TW"/>
          <w14:textFill>
            <w14:solidFill>
              <w14:schemeClr w14:val="tx1"/>
            </w14:solidFill>
          </w14:textFill>
        </w:rPr>
        <w:t>所需的法定条件或约定条件</w:t>
      </w:r>
      <w:r>
        <w:rPr>
          <w:rFonts w:hint="eastAsia" w:cs="宋体" w:asciiTheme="minorEastAsia" w:hAnsiTheme="minorEastAsia" w:eastAsiaTheme="minorEastAsia"/>
          <w:color w:val="000000" w:themeColor="text1"/>
          <w:lang w:val="zh-TW"/>
          <w14:textFill>
            <w14:solidFill>
              <w14:schemeClr w14:val="tx1"/>
            </w14:solidFill>
          </w14:textFill>
        </w:rPr>
        <w:t>。</w:t>
      </w:r>
    </w:p>
    <w:p>
      <w:pPr>
        <w:pStyle w:val="10"/>
        <w:numPr>
          <w:ilvl w:val="1"/>
          <w:numId w:val="5"/>
        </w:numPr>
        <w:spacing w:line="360" w:lineRule="auto"/>
        <w:rPr>
          <w:rFonts w:cs="宋体" w:asciiTheme="minorEastAsia" w:hAnsiTheme="minorEastAsia" w:eastAsiaTheme="minorEastAsia"/>
          <w:color w:val="auto"/>
          <w:lang w:val="zh-TW"/>
        </w:rPr>
      </w:pPr>
      <w:r>
        <w:rPr>
          <w:rFonts w:hint="eastAsia" w:cs="宋体" w:asciiTheme="minorEastAsia" w:hAnsiTheme="minorEastAsia" w:eastAsiaTheme="minorEastAsia"/>
          <w:color w:val="auto"/>
          <w:lang w:val="zh-TW"/>
        </w:rPr>
        <w:t>乙方确认，已知晓其生产经营所得的计算方式及结算周期。</w:t>
      </w:r>
    </w:p>
    <w:p>
      <w:pPr>
        <w:pStyle w:val="10"/>
        <w:numPr>
          <w:ilvl w:val="1"/>
          <w:numId w:val="5"/>
        </w:numPr>
        <w:spacing w:line="360" w:lineRule="auto"/>
        <w:rPr>
          <w:rFonts w:cs="宋体" w:asciiTheme="minorEastAsia" w:hAnsiTheme="minorEastAsia" w:eastAsiaTheme="minorEastAsia"/>
          <w:color w:val="auto"/>
          <w:lang w:val="zh-TW"/>
        </w:rPr>
      </w:pPr>
      <w:r>
        <w:rPr>
          <w:rFonts w:hint="eastAsia" w:cs="宋体" w:asciiTheme="minorEastAsia" w:hAnsiTheme="minorEastAsia" w:eastAsiaTheme="minorEastAsia"/>
          <w:color w:val="auto"/>
          <w:lang w:val="zh-TW"/>
        </w:rPr>
        <w:t>乙方可自行在企业客户处查询生产经营所得的计算方式、结算周期、支付途径等信息，如有异议，可直接与企业客户沟通，甲方可在必要时提供相关协助。</w:t>
      </w:r>
    </w:p>
    <w:p>
      <w:pPr>
        <w:pStyle w:val="10"/>
        <w:numPr>
          <w:ilvl w:val="1"/>
          <w:numId w:val="5"/>
        </w:numPr>
        <w:spacing w:line="360" w:lineRule="auto"/>
        <w:rPr>
          <w:rFonts w:cs="宋体" w:asciiTheme="minorEastAsia" w:hAnsiTheme="minorEastAsia" w:eastAsiaTheme="minorEastAsia"/>
          <w:color w:val="auto"/>
          <w:lang w:val="zh-TW"/>
        </w:rPr>
      </w:pPr>
      <w:r>
        <w:rPr>
          <w:rFonts w:hint="eastAsia" w:cs="宋体" w:asciiTheme="minorEastAsia" w:hAnsiTheme="minorEastAsia" w:eastAsiaTheme="minorEastAsia"/>
          <w:color w:val="auto"/>
          <w:lang w:val="zh-TW"/>
        </w:rPr>
        <w:t>乙方</w:t>
      </w:r>
      <w:r>
        <w:rPr>
          <w:rFonts w:hint="eastAsia" w:cs="宋体" w:asciiTheme="minorEastAsia" w:hAnsiTheme="minorEastAsia" w:eastAsiaTheme="minorEastAsia"/>
          <w:color w:val="auto"/>
          <w:lang w:val="en-US" w:eastAsia="zh-CN"/>
        </w:rPr>
        <w:t>委托授权甲方</w:t>
      </w:r>
      <w:r>
        <w:rPr>
          <w:rFonts w:hint="eastAsia" w:cs="宋体" w:asciiTheme="minorEastAsia" w:hAnsiTheme="minorEastAsia" w:eastAsiaTheme="minorEastAsia"/>
          <w:color w:val="auto"/>
          <w:lang w:val="zh-TW"/>
        </w:rPr>
        <w:t>，根据乙方的委托及主管税务机关</w:t>
      </w:r>
      <w:r>
        <w:rPr>
          <w:rFonts w:hint="eastAsia" w:cs="宋体" w:asciiTheme="minorEastAsia" w:hAnsiTheme="minorEastAsia" w:eastAsiaTheme="minorEastAsia"/>
          <w:color w:val="auto"/>
        </w:rPr>
        <w:t>规定的或授予的委托代征</w:t>
      </w:r>
      <w:r>
        <w:rPr>
          <w:rFonts w:cs="宋体" w:asciiTheme="minorEastAsia" w:hAnsiTheme="minorEastAsia" w:eastAsiaTheme="minorEastAsia"/>
          <w:color w:val="auto"/>
          <w:lang w:val="zh-TW"/>
        </w:rPr>
        <w:t>范围</w:t>
      </w:r>
      <w:r>
        <w:rPr>
          <w:rFonts w:hint="eastAsia" w:cs="宋体" w:asciiTheme="minorEastAsia" w:hAnsiTheme="minorEastAsia" w:eastAsiaTheme="minorEastAsia"/>
          <w:color w:val="auto"/>
          <w:lang w:val="zh-TW"/>
        </w:rPr>
        <w:t>、</w:t>
      </w:r>
      <w:r>
        <w:rPr>
          <w:rFonts w:cs="宋体" w:asciiTheme="minorEastAsia" w:hAnsiTheme="minorEastAsia" w:eastAsiaTheme="minorEastAsia"/>
          <w:color w:val="auto"/>
          <w:lang w:val="zh-TW"/>
        </w:rPr>
        <w:t>期限</w:t>
      </w:r>
      <w:r>
        <w:rPr>
          <w:rFonts w:hint="eastAsia" w:cs="宋体" w:asciiTheme="minorEastAsia" w:hAnsiTheme="minorEastAsia" w:eastAsiaTheme="minorEastAsia"/>
          <w:color w:val="auto"/>
          <w:lang w:val="zh-TW"/>
        </w:rPr>
        <w:t>，及</w:t>
      </w:r>
      <w:r>
        <w:rPr>
          <w:rFonts w:cs="宋体" w:asciiTheme="minorEastAsia" w:hAnsiTheme="minorEastAsia" w:eastAsiaTheme="minorEastAsia"/>
          <w:color w:val="auto"/>
          <w:lang w:val="zh-TW"/>
        </w:rPr>
        <w:t>税种</w:t>
      </w:r>
      <w:r>
        <w:rPr>
          <w:rFonts w:hint="eastAsia" w:cs="宋体" w:asciiTheme="minorEastAsia" w:hAnsiTheme="minorEastAsia" w:eastAsiaTheme="minorEastAsia"/>
          <w:color w:val="auto"/>
          <w:lang w:val="zh-TW"/>
        </w:rPr>
        <w:t>、</w:t>
      </w:r>
      <w:r>
        <w:rPr>
          <w:rFonts w:cs="宋体" w:asciiTheme="minorEastAsia" w:hAnsiTheme="minorEastAsia" w:eastAsiaTheme="minorEastAsia"/>
          <w:color w:val="auto"/>
          <w:lang w:val="zh-TW"/>
        </w:rPr>
        <w:t>税率</w:t>
      </w:r>
      <w:r>
        <w:rPr>
          <w:rFonts w:hint="eastAsia" w:cs="宋体" w:asciiTheme="minorEastAsia" w:hAnsiTheme="minorEastAsia" w:eastAsiaTheme="minorEastAsia"/>
          <w:color w:val="auto"/>
          <w:lang w:val="zh-TW"/>
        </w:rPr>
        <w:t>等，</w:t>
      </w:r>
      <w:r>
        <w:rPr>
          <w:rFonts w:hint="eastAsia" w:cs="宋体" w:asciiTheme="minorEastAsia" w:hAnsiTheme="minorEastAsia" w:eastAsiaTheme="minorEastAsia"/>
          <w:color w:val="auto"/>
        </w:rPr>
        <w:t>依法</w:t>
      </w:r>
      <w:r>
        <w:rPr>
          <w:rFonts w:hint="eastAsia" w:cs="宋体" w:asciiTheme="minorEastAsia" w:hAnsiTheme="minorEastAsia" w:eastAsiaTheme="minorEastAsia"/>
          <w:color w:val="auto"/>
          <w:lang w:val="en-US" w:eastAsia="zh-CN"/>
        </w:rPr>
        <w:t>代理</w:t>
      </w:r>
      <w:r>
        <w:rPr>
          <w:rFonts w:hint="eastAsia" w:cs="宋体" w:asciiTheme="minorEastAsia" w:hAnsiTheme="minorEastAsia" w:eastAsiaTheme="minorEastAsia"/>
          <w:color w:val="auto"/>
        </w:rPr>
        <w:t>乙方缴纳相关税费或代征乙方</w:t>
      </w:r>
      <w:r>
        <w:rPr>
          <w:rFonts w:hint="eastAsia" w:cs="宋体" w:asciiTheme="minorEastAsia" w:hAnsiTheme="minorEastAsia" w:eastAsiaTheme="minorEastAsia"/>
          <w:color w:val="auto"/>
          <w:lang w:val="zh-TW"/>
        </w:rPr>
        <w:t>相关税费</w:t>
      </w:r>
      <w:r>
        <w:rPr>
          <w:rFonts w:hint="eastAsia" w:cs="宋体" w:asciiTheme="minorEastAsia" w:hAnsiTheme="minorEastAsia" w:eastAsiaTheme="minorEastAsia"/>
          <w:color w:val="auto"/>
          <w:lang w:val="en-US" w:eastAsia="zh-CN"/>
        </w:rPr>
        <w:t>的事宜</w:t>
      </w:r>
      <w:r>
        <w:rPr>
          <w:rFonts w:hint="eastAsia" w:cs="宋体" w:asciiTheme="minorEastAsia" w:hAnsiTheme="minorEastAsia" w:eastAsiaTheme="minorEastAsia"/>
          <w:color w:val="auto"/>
          <w:lang w:val="zh-TW"/>
        </w:rPr>
        <w:t>，各地主管税务机关的具体规定可能不一致。同时，如遇国家或地方政府</w:t>
      </w:r>
      <w:r>
        <w:rPr>
          <w:rFonts w:hint="eastAsia" w:cs="宋体" w:asciiTheme="minorEastAsia" w:hAnsiTheme="minorEastAsia" w:eastAsiaTheme="minorEastAsia"/>
          <w:color w:val="auto"/>
        </w:rPr>
        <w:t>及主管税务机关</w:t>
      </w:r>
      <w:r>
        <w:rPr>
          <w:rFonts w:hint="eastAsia" w:cs="宋体" w:asciiTheme="minorEastAsia" w:hAnsiTheme="minorEastAsia" w:eastAsiaTheme="minorEastAsia"/>
          <w:color w:val="auto"/>
          <w:lang w:val="zh-TW"/>
        </w:rPr>
        <w:t>政策变更的，甲方有权根据变更后的政策规定自动调整本协议项下的权利义务乃至终止本协议。</w:t>
      </w:r>
    </w:p>
    <w:p>
      <w:pPr>
        <w:pStyle w:val="10"/>
        <w:numPr>
          <w:ilvl w:val="1"/>
          <w:numId w:val="5"/>
        </w:numPr>
        <w:spacing w:line="360" w:lineRule="auto"/>
        <w:rPr>
          <w:rFonts w:cs="宋体" w:asciiTheme="minorEastAsia" w:hAnsiTheme="minorEastAsia" w:eastAsiaTheme="minorEastAsia"/>
          <w:color w:val="auto"/>
          <w:lang w:val="zh-TW"/>
        </w:rPr>
      </w:pPr>
      <w:r>
        <w:rPr>
          <w:rFonts w:hint="eastAsia" w:cs="宋体" w:asciiTheme="minorEastAsia" w:hAnsiTheme="minorEastAsia" w:eastAsiaTheme="minorEastAsia"/>
          <w:color w:val="auto"/>
          <w:lang w:val="zh-TW"/>
        </w:rPr>
        <w:t>为便利业务的开展，根据实际业务情况，甲方可能会安排一家或多家合作方、关联方及/或分支机构作为实际业务提供方，为乙方提供本协议项下约定的服务，乙方对此知情并完全同意。同时，乙方同意授权并委托甲方为其申请数字证书，并签署所需的相关协议，但该协议应以不加重乙方的合同义务为限。</w:t>
      </w:r>
    </w:p>
    <w:p>
      <w:pPr>
        <w:pStyle w:val="10"/>
        <w:numPr>
          <w:ilvl w:val="1"/>
          <w:numId w:val="5"/>
        </w:numPr>
        <w:spacing w:line="360" w:lineRule="auto"/>
        <w:rPr>
          <w:rFonts w:cs="宋体" w:asciiTheme="minorEastAsia" w:hAnsiTheme="minorEastAsia" w:eastAsiaTheme="minorEastAsia"/>
          <w:color w:val="auto"/>
          <w:lang w:val="zh-TW"/>
        </w:rPr>
      </w:pPr>
      <w:r>
        <w:rPr>
          <w:rFonts w:hint="eastAsia" w:cs="宋体" w:asciiTheme="minorEastAsia" w:hAnsiTheme="minorEastAsia" w:eastAsiaTheme="minorEastAsia"/>
          <w:color w:val="auto"/>
          <w:lang w:val="zh-TW"/>
        </w:rPr>
        <w:t>乙方知悉并同意，经数字证书签署后的电子合同，与乙方以纸质形式进行的签章具有同等法律效力，对乙方具有不可撤销的法律约束力。乙方不得以未签署纸质合同为由、或未实际操作数字证书等理由，否认该等电子合同的法律效力。</w:t>
      </w:r>
    </w:p>
    <w:p>
      <w:pPr>
        <w:pStyle w:val="10"/>
        <w:numPr>
          <w:ilvl w:val="0"/>
          <w:numId w:val="1"/>
        </w:numPr>
        <w:spacing w:line="360" w:lineRule="auto"/>
        <w:outlineLvl w:val="0"/>
        <w:rPr>
          <w:rFonts w:cs="宋体" w:asciiTheme="minorEastAsia" w:hAnsiTheme="minorEastAsia" w:eastAsiaTheme="minorEastAsia"/>
          <w:b/>
          <w:bCs/>
          <w:color w:val="auto"/>
          <w:kern w:val="0"/>
          <w:lang w:val="zh-TW"/>
        </w:rPr>
      </w:pPr>
      <w:r>
        <w:rPr>
          <w:rFonts w:hint="eastAsia" w:cs="宋体" w:asciiTheme="minorEastAsia" w:hAnsiTheme="minorEastAsia" w:eastAsiaTheme="minorEastAsia"/>
          <w:b/>
          <w:bCs/>
          <w:color w:val="auto"/>
          <w:kern w:val="0"/>
          <w:lang w:val="zh-TW"/>
        </w:rPr>
        <w:t>保密条款</w:t>
      </w:r>
    </w:p>
    <w:p>
      <w:pPr>
        <w:pStyle w:val="10"/>
        <w:numPr>
          <w:ilvl w:val="0"/>
          <w:numId w:val="8"/>
        </w:numPr>
        <w:spacing w:line="360" w:lineRule="auto"/>
        <w:rPr>
          <w:rFonts w:cs="宋体" w:asciiTheme="minorEastAsia" w:hAnsiTheme="minorEastAsia" w:eastAsiaTheme="minorEastAsia"/>
          <w:color w:val="auto"/>
          <w:lang w:val="zh-TW"/>
        </w:rPr>
      </w:pPr>
      <w:r>
        <w:rPr>
          <w:rFonts w:hint="eastAsia" w:cs="宋体" w:asciiTheme="minorEastAsia" w:hAnsiTheme="minorEastAsia" w:eastAsiaTheme="minorEastAsia"/>
          <w:color w:val="auto"/>
          <w:lang w:val="zh-TW"/>
        </w:rPr>
        <w:t>本协议任何一方</w:t>
      </w:r>
      <w:r>
        <w:rPr>
          <w:rFonts w:cs="宋体" w:asciiTheme="minorEastAsia" w:hAnsiTheme="minorEastAsia" w:eastAsiaTheme="minorEastAsia"/>
          <w:color w:val="auto"/>
          <w:lang w:val="zh-TW"/>
        </w:rPr>
        <w:t>应对本</w:t>
      </w:r>
      <w:r>
        <w:rPr>
          <w:rFonts w:hint="eastAsia" w:cs="宋体" w:asciiTheme="minorEastAsia" w:hAnsiTheme="minorEastAsia" w:eastAsiaTheme="minorEastAsia"/>
          <w:color w:val="auto"/>
          <w:lang w:val="zh-TW"/>
        </w:rPr>
        <w:t>协议</w:t>
      </w:r>
      <w:r>
        <w:rPr>
          <w:rFonts w:cs="宋体" w:asciiTheme="minorEastAsia" w:hAnsiTheme="minorEastAsia" w:eastAsiaTheme="minorEastAsia"/>
          <w:color w:val="auto"/>
          <w:lang w:val="zh-TW"/>
        </w:rPr>
        <w:t>所涉及的所有内容以及协议各方在执行本</w:t>
      </w:r>
      <w:r>
        <w:rPr>
          <w:rFonts w:hint="eastAsia" w:cs="宋体" w:asciiTheme="minorEastAsia" w:hAnsiTheme="minorEastAsia" w:eastAsiaTheme="minorEastAsia"/>
          <w:color w:val="auto"/>
          <w:lang w:val="zh-TW"/>
        </w:rPr>
        <w:t>协议</w:t>
      </w:r>
      <w:r>
        <w:rPr>
          <w:rFonts w:cs="宋体" w:asciiTheme="minorEastAsia" w:hAnsiTheme="minorEastAsia" w:eastAsiaTheme="minorEastAsia"/>
          <w:color w:val="auto"/>
          <w:lang w:val="zh-TW"/>
        </w:rPr>
        <w:t>过程中相关的一切法律、商业、合作业务的所有资讯进行保密。未经对方允许，均不得向</w:t>
      </w:r>
      <w:r>
        <w:rPr>
          <w:rFonts w:hint="eastAsia" w:cs="宋体" w:asciiTheme="minorEastAsia" w:hAnsiTheme="minorEastAsia" w:eastAsiaTheme="minorEastAsia"/>
          <w:color w:val="auto"/>
          <w:lang w:val="zh-TW"/>
        </w:rPr>
        <w:t>对</w:t>
      </w:r>
      <w:r>
        <w:rPr>
          <w:rFonts w:cs="宋体" w:asciiTheme="minorEastAsia" w:hAnsiTheme="minorEastAsia" w:eastAsiaTheme="minorEastAsia"/>
          <w:color w:val="auto"/>
          <w:lang w:val="zh-TW"/>
        </w:rPr>
        <w:t>方以外的任意第三方披露。</w:t>
      </w:r>
    </w:p>
    <w:p>
      <w:pPr>
        <w:pStyle w:val="10"/>
        <w:numPr>
          <w:ilvl w:val="0"/>
          <w:numId w:val="8"/>
        </w:numPr>
        <w:spacing w:line="360" w:lineRule="auto"/>
        <w:rPr>
          <w:rFonts w:cs="宋体" w:asciiTheme="minorEastAsia" w:hAnsiTheme="minorEastAsia" w:eastAsiaTheme="minorEastAsia"/>
          <w:color w:val="auto"/>
          <w:lang w:val="zh-TW"/>
        </w:rPr>
      </w:pPr>
      <w:r>
        <w:rPr>
          <w:rFonts w:cs="宋体" w:asciiTheme="minorEastAsia" w:hAnsiTheme="minorEastAsia" w:eastAsiaTheme="minorEastAsia"/>
          <w:color w:val="auto"/>
          <w:lang w:val="zh-TW"/>
        </w:rPr>
        <w:t>保密期应为：</w:t>
      </w:r>
      <w:r>
        <w:rPr>
          <w:rFonts w:hint="eastAsia" w:cs="宋体" w:asciiTheme="minorEastAsia" w:hAnsiTheme="minorEastAsia" w:eastAsiaTheme="minorEastAsia"/>
          <w:color w:val="auto"/>
          <w:lang w:val="zh-TW"/>
        </w:rPr>
        <w:t>协议的有效期内及协议终止之后的十年。</w:t>
      </w:r>
    </w:p>
    <w:p>
      <w:pPr>
        <w:pStyle w:val="10"/>
        <w:numPr>
          <w:ilvl w:val="0"/>
          <w:numId w:val="1"/>
        </w:numPr>
        <w:spacing w:line="360" w:lineRule="auto"/>
        <w:outlineLvl w:val="0"/>
        <w:rPr>
          <w:rFonts w:cs="宋体" w:asciiTheme="minorEastAsia" w:hAnsiTheme="minorEastAsia" w:eastAsiaTheme="minorEastAsia"/>
          <w:b/>
          <w:bCs/>
          <w:color w:val="auto"/>
          <w:kern w:val="0"/>
          <w:lang w:val="zh-TW"/>
        </w:rPr>
      </w:pPr>
      <w:r>
        <w:rPr>
          <w:rFonts w:hint="eastAsia" w:cs="宋体" w:asciiTheme="minorEastAsia" w:hAnsiTheme="minorEastAsia" w:eastAsiaTheme="minorEastAsia"/>
          <w:b/>
          <w:bCs/>
          <w:color w:val="auto"/>
          <w:kern w:val="0"/>
          <w:lang w:val="zh-TW"/>
        </w:rPr>
        <w:t>违约责任</w:t>
      </w:r>
    </w:p>
    <w:p>
      <w:pPr>
        <w:pStyle w:val="10"/>
        <w:spacing w:line="360" w:lineRule="auto"/>
        <w:ind w:left="340"/>
        <w:outlineLvl w:val="0"/>
        <w:rPr>
          <w:rFonts w:cs="宋体" w:asciiTheme="minorEastAsia" w:hAnsiTheme="minorEastAsia" w:eastAsiaTheme="minorEastAsia"/>
          <w:b/>
          <w:bCs/>
          <w:color w:val="auto"/>
          <w:kern w:val="0"/>
          <w:lang w:val="zh-TW"/>
        </w:rPr>
      </w:pPr>
      <w:r>
        <w:rPr>
          <w:rFonts w:cs="宋体" w:asciiTheme="minorEastAsia" w:hAnsiTheme="minorEastAsia" w:eastAsiaTheme="minorEastAsia"/>
          <w:color w:val="auto"/>
          <w:lang w:val="zh-TW"/>
        </w:rPr>
        <w:t>任何一方违反本</w:t>
      </w:r>
      <w:r>
        <w:rPr>
          <w:rFonts w:hint="eastAsia" w:cs="宋体" w:asciiTheme="minorEastAsia" w:hAnsiTheme="minorEastAsia" w:eastAsiaTheme="minorEastAsia"/>
          <w:color w:val="auto"/>
          <w:lang w:val="zh-TW"/>
        </w:rPr>
        <w:t>协议</w:t>
      </w:r>
      <w:r>
        <w:rPr>
          <w:rFonts w:cs="宋体" w:asciiTheme="minorEastAsia" w:hAnsiTheme="minorEastAsia" w:eastAsiaTheme="minorEastAsia"/>
          <w:color w:val="auto"/>
          <w:lang w:val="zh-TW"/>
        </w:rPr>
        <w:t>约定，即构成该方的违约；除本</w:t>
      </w:r>
      <w:r>
        <w:rPr>
          <w:rFonts w:hint="eastAsia" w:cs="宋体" w:asciiTheme="minorEastAsia" w:hAnsiTheme="minorEastAsia" w:eastAsiaTheme="minorEastAsia"/>
          <w:color w:val="auto"/>
          <w:lang w:val="zh-TW"/>
        </w:rPr>
        <w:t>协议</w:t>
      </w:r>
      <w:r>
        <w:rPr>
          <w:rFonts w:cs="宋体" w:asciiTheme="minorEastAsia" w:hAnsiTheme="minorEastAsia" w:eastAsiaTheme="minorEastAsia"/>
          <w:color w:val="auto"/>
          <w:lang w:val="zh-TW"/>
        </w:rPr>
        <w:t>另有规定外，违约方应向</w:t>
      </w:r>
      <w:r>
        <w:rPr>
          <w:rFonts w:hint="eastAsia" w:cs="宋体" w:asciiTheme="minorEastAsia" w:hAnsiTheme="minorEastAsia" w:eastAsiaTheme="minorEastAsia"/>
          <w:color w:val="auto"/>
          <w:lang w:val="zh-TW"/>
        </w:rPr>
        <w:t>守约方</w:t>
      </w:r>
      <w:r>
        <w:rPr>
          <w:rFonts w:cs="宋体" w:asciiTheme="minorEastAsia" w:hAnsiTheme="minorEastAsia" w:eastAsiaTheme="minorEastAsia"/>
          <w:color w:val="auto"/>
          <w:lang w:val="zh-TW"/>
        </w:rPr>
        <w:t>承担违约责任，补偿</w:t>
      </w:r>
      <w:r>
        <w:rPr>
          <w:rFonts w:hint="eastAsia" w:cs="宋体" w:asciiTheme="minorEastAsia" w:hAnsiTheme="minorEastAsia" w:eastAsiaTheme="minorEastAsia"/>
          <w:color w:val="auto"/>
          <w:lang w:val="zh-TW"/>
        </w:rPr>
        <w:t>守约方</w:t>
      </w:r>
      <w:r>
        <w:rPr>
          <w:rFonts w:cs="宋体" w:asciiTheme="minorEastAsia" w:hAnsiTheme="minorEastAsia" w:eastAsiaTheme="minorEastAsia"/>
          <w:color w:val="auto"/>
          <w:lang w:val="zh-TW"/>
        </w:rPr>
        <w:t>承受或</w:t>
      </w:r>
      <w:r>
        <w:rPr>
          <w:rFonts w:hint="eastAsia" w:cs="宋体" w:asciiTheme="minorEastAsia" w:hAnsiTheme="minorEastAsia" w:eastAsiaTheme="minorEastAsia"/>
          <w:color w:val="auto"/>
          <w:lang w:val="zh-TW"/>
        </w:rPr>
        <w:t>遭</w:t>
      </w:r>
      <w:r>
        <w:rPr>
          <w:rFonts w:cs="宋体" w:asciiTheme="minorEastAsia" w:hAnsiTheme="minorEastAsia" w:eastAsiaTheme="minorEastAsia"/>
          <w:color w:val="auto"/>
          <w:lang w:val="zh-TW"/>
        </w:rPr>
        <w:t>致的所有损失、责任、赔偿金或费用（包括但不限于合理的律师费、诉讼费、公证费等）</w:t>
      </w:r>
      <w:r>
        <w:rPr>
          <w:rFonts w:hint="eastAsia" w:cs="宋体" w:asciiTheme="minorEastAsia" w:hAnsiTheme="minorEastAsia" w:eastAsiaTheme="minorEastAsia"/>
          <w:color w:val="auto"/>
          <w:lang w:val="zh-TW"/>
        </w:rPr>
        <w:t>。</w:t>
      </w:r>
    </w:p>
    <w:p>
      <w:pPr>
        <w:pStyle w:val="10"/>
        <w:numPr>
          <w:ilvl w:val="0"/>
          <w:numId w:val="1"/>
        </w:numPr>
        <w:spacing w:line="360" w:lineRule="auto"/>
        <w:outlineLvl w:val="0"/>
        <w:rPr>
          <w:rFonts w:cs="宋体" w:asciiTheme="minorEastAsia" w:hAnsiTheme="minorEastAsia" w:eastAsiaTheme="minorEastAsia"/>
          <w:b/>
          <w:bCs/>
          <w:color w:val="auto"/>
          <w:kern w:val="0"/>
          <w:lang w:val="zh-TW"/>
        </w:rPr>
      </w:pPr>
      <w:r>
        <w:rPr>
          <w:rFonts w:hint="eastAsia" w:cs="宋体" w:asciiTheme="minorEastAsia" w:hAnsiTheme="minorEastAsia" w:eastAsiaTheme="minorEastAsia"/>
          <w:b/>
          <w:bCs/>
          <w:color w:val="auto"/>
          <w:kern w:val="0"/>
          <w:lang w:val="zh-TW"/>
        </w:rPr>
        <w:t>其他</w:t>
      </w:r>
    </w:p>
    <w:p>
      <w:pPr>
        <w:pStyle w:val="10"/>
        <w:numPr>
          <w:ilvl w:val="0"/>
          <w:numId w:val="9"/>
        </w:numPr>
        <w:spacing w:line="360" w:lineRule="auto"/>
        <w:rPr>
          <w:rFonts w:cs="宋体" w:asciiTheme="minorEastAsia" w:hAnsiTheme="minorEastAsia" w:eastAsiaTheme="minorEastAsia"/>
          <w:color w:val="auto"/>
          <w:lang w:val="zh-TW"/>
        </w:rPr>
      </w:pPr>
      <w:r>
        <w:rPr>
          <w:rFonts w:cs="宋体" w:asciiTheme="minorEastAsia" w:hAnsiTheme="minorEastAsia" w:eastAsiaTheme="minorEastAsia"/>
          <w:color w:val="auto"/>
          <w:lang w:val="zh-TW"/>
        </w:rPr>
        <w:t>在本</w:t>
      </w:r>
      <w:r>
        <w:rPr>
          <w:rFonts w:hint="eastAsia" w:cs="宋体" w:asciiTheme="minorEastAsia" w:hAnsiTheme="minorEastAsia" w:eastAsiaTheme="minorEastAsia"/>
          <w:color w:val="auto"/>
          <w:lang w:val="zh-TW"/>
        </w:rPr>
        <w:t>协议</w:t>
      </w:r>
      <w:r>
        <w:rPr>
          <w:rFonts w:cs="宋体" w:asciiTheme="minorEastAsia" w:hAnsiTheme="minorEastAsia" w:eastAsiaTheme="minorEastAsia"/>
          <w:color w:val="auto"/>
          <w:lang w:val="zh-TW"/>
        </w:rPr>
        <w:t>的任意一方或</w:t>
      </w:r>
      <w:r>
        <w:rPr>
          <w:rFonts w:hint="eastAsia" w:cs="宋体" w:asciiTheme="minorEastAsia" w:hAnsiTheme="minorEastAsia" w:eastAsiaTheme="minorEastAsia"/>
          <w:color w:val="auto"/>
          <w:lang w:val="zh-TW"/>
        </w:rPr>
        <w:t>双</w:t>
      </w:r>
      <w:r>
        <w:rPr>
          <w:rFonts w:cs="宋体" w:asciiTheme="minorEastAsia" w:hAnsiTheme="minorEastAsia" w:eastAsiaTheme="minorEastAsia"/>
          <w:color w:val="auto"/>
          <w:lang w:val="zh-TW"/>
        </w:rPr>
        <w:t>方未能及时行使本</w:t>
      </w:r>
      <w:r>
        <w:rPr>
          <w:rFonts w:hint="eastAsia" w:cs="宋体" w:asciiTheme="minorEastAsia" w:hAnsiTheme="minorEastAsia" w:eastAsiaTheme="minorEastAsia"/>
          <w:color w:val="auto"/>
          <w:lang w:val="zh-TW"/>
        </w:rPr>
        <w:t>协议</w:t>
      </w:r>
      <w:r>
        <w:rPr>
          <w:rFonts w:cs="宋体" w:asciiTheme="minorEastAsia" w:hAnsiTheme="minorEastAsia" w:eastAsiaTheme="minorEastAsia"/>
          <w:color w:val="auto"/>
          <w:lang w:val="zh-TW"/>
        </w:rPr>
        <w:t>项下的权利不应被视为放弃该权利，也不影响该方在将来行使该权利</w:t>
      </w:r>
      <w:r>
        <w:rPr>
          <w:rFonts w:hint="eastAsia" w:cs="宋体" w:asciiTheme="minorEastAsia" w:hAnsiTheme="minorEastAsia" w:eastAsiaTheme="minorEastAsia"/>
          <w:color w:val="auto"/>
          <w:lang w:val="zh-TW"/>
        </w:rPr>
        <w:t>。</w:t>
      </w:r>
    </w:p>
    <w:p>
      <w:pPr>
        <w:pStyle w:val="10"/>
        <w:numPr>
          <w:ilvl w:val="0"/>
          <w:numId w:val="9"/>
        </w:numPr>
        <w:spacing w:line="360" w:lineRule="auto"/>
        <w:rPr>
          <w:rFonts w:cs="宋体" w:asciiTheme="minorEastAsia" w:hAnsiTheme="minorEastAsia" w:eastAsiaTheme="minorEastAsia"/>
          <w:color w:val="auto"/>
          <w:lang w:val="zh-TW"/>
        </w:rPr>
      </w:pPr>
      <w:r>
        <w:rPr>
          <w:rFonts w:cs="宋体" w:asciiTheme="minorEastAsia" w:hAnsiTheme="minorEastAsia" w:eastAsiaTheme="minorEastAsia"/>
          <w:color w:val="auto"/>
          <w:lang w:val="zh-TW"/>
        </w:rPr>
        <w:t>本</w:t>
      </w:r>
      <w:r>
        <w:rPr>
          <w:rFonts w:hint="eastAsia" w:cs="宋体" w:asciiTheme="minorEastAsia" w:hAnsiTheme="minorEastAsia" w:eastAsiaTheme="minorEastAsia"/>
          <w:color w:val="auto"/>
          <w:lang w:val="zh-TW"/>
        </w:rPr>
        <w:t>协议</w:t>
      </w:r>
      <w:r>
        <w:rPr>
          <w:rFonts w:cs="宋体" w:asciiTheme="minorEastAsia" w:hAnsiTheme="minorEastAsia" w:eastAsiaTheme="minorEastAsia"/>
          <w:color w:val="auto"/>
          <w:lang w:val="zh-TW"/>
        </w:rPr>
        <w:t>的订立、执行和解释及争议的解决均应适用中国法律。凡因本</w:t>
      </w:r>
      <w:r>
        <w:rPr>
          <w:rFonts w:hint="eastAsia" w:cs="宋体" w:asciiTheme="minorEastAsia" w:hAnsiTheme="minorEastAsia" w:eastAsiaTheme="minorEastAsia"/>
          <w:color w:val="auto"/>
          <w:lang w:val="zh-TW"/>
        </w:rPr>
        <w:t>协议</w:t>
      </w:r>
      <w:r>
        <w:rPr>
          <w:rFonts w:cs="宋体" w:asciiTheme="minorEastAsia" w:hAnsiTheme="minorEastAsia" w:eastAsiaTheme="minorEastAsia"/>
          <w:color w:val="auto"/>
          <w:lang w:val="zh-TW"/>
        </w:rPr>
        <w:t>引起的或与本</w:t>
      </w:r>
      <w:r>
        <w:rPr>
          <w:rFonts w:hint="eastAsia" w:cs="宋体" w:asciiTheme="minorEastAsia" w:hAnsiTheme="minorEastAsia" w:eastAsiaTheme="minorEastAsia"/>
          <w:color w:val="auto"/>
          <w:lang w:val="zh-TW"/>
        </w:rPr>
        <w:t>协议</w:t>
      </w:r>
      <w:r>
        <w:rPr>
          <w:rFonts w:cs="宋体" w:asciiTheme="minorEastAsia" w:hAnsiTheme="minorEastAsia" w:eastAsiaTheme="minorEastAsia"/>
          <w:color w:val="auto"/>
          <w:lang w:val="zh-TW"/>
        </w:rPr>
        <w:t>有关的任何争议，协议各方应友好协商解决。</w:t>
      </w:r>
      <w:r>
        <w:rPr>
          <w:rFonts w:hint="eastAsia" w:cs="宋体" w:asciiTheme="minorEastAsia" w:hAnsiTheme="minorEastAsia" w:eastAsiaTheme="minorEastAsia"/>
          <w:color w:val="auto"/>
          <w:lang w:val="zh-TW"/>
        </w:rPr>
        <w:t>如不能协商解决，双方一致同意提交至北京仲裁委员会仲裁。</w:t>
      </w:r>
    </w:p>
    <w:p>
      <w:pPr>
        <w:pStyle w:val="10"/>
        <w:numPr>
          <w:ilvl w:val="0"/>
          <w:numId w:val="9"/>
        </w:numPr>
        <w:spacing w:line="360" w:lineRule="auto"/>
        <w:rPr>
          <w:rFonts w:cs="宋体" w:asciiTheme="minorEastAsia" w:hAnsiTheme="minorEastAsia" w:eastAsiaTheme="minorEastAsia"/>
          <w:color w:val="auto"/>
          <w:lang w:val="zh-TW"/>
        </w:rPr>
      </w:pPr>
      <w:r>
        <w:rPr>
          <w:rFonts w:hint="eastAsia" w:cs="宋体" w:asciiTheme="minorEastAsia" w:hAnsiTheme="minorEastAsia" w:eastAsiaTheme="minorEastAsia"/>
          <w:color w:val="auto"/>
          <w:lang w:val="zh-TW"/>
        </w:rPr>
        <w:t>双方</w:t>
      </w:r>
      <w:r>
        <w:rPr>
          <w:rFonts w:cs="宋体" w:asciiTheme="minorEastAsia" w:hAnsiTheme="minorEastAsia" w:eastAsiaTheme="minorEastAsia"/>
          <w:color w:val="auto"/>
          <w:lang w:val="zh-TW"/>
        </w:rPr>
        <w:t>同意，在本</w:t>
      </w:r>
      <w:r>
        <w:rPr>
          <w:rFonts w:hint="eastAsia" w:cs="宋体" w:asciiTheme="minorEastAsia" w:hAnsiTheme="minorEastAsia" w:eastAsiaTheme="minorEastAsia"/>
          <w:color w:val="auto"/>
          <w:lang w:val="zh-TW"/>
        </w:rPr>
        <w:t>协议</w:t>
      </w:r>
      <w:r>
        <w:rPr>
          <w:rFonts w:cs="宋体" w:asciiTheme="minorEastAsia" w:hAnsiTheme="minorEastAsia" w:eastAsiaTheme="minorEastAsia"/>
          <w:color w:val="auto"/>
          <w:lang w:val="zh-TW"/>
        </w:rPr>
        <w:t>签订后，如另有补充</w:t>
      </w:r>
      <w:r>
        <w:rPr>
          <w:rFonts w:hint="eastAsia" w:cs="宋体" w:asciiTheme="minorEastAsia" w:hAnsiTheme="minorEastAsia" w:eastAsiaTheme="minorEastAsia"/>
          <w:color w:val="auto"/>
          <w:lang w:val="zh-TW"/>
        </w:rPr>
        <w:t>协议，</w:t>
      </w:r>
      <w:r>
        <w:rPr>
          <w:rFonts w:cs="宋体" w:asciiTheme="minorEastAsia" w:hAnsiTheme="minorEastAsia" w:eastAsiaTheme="minorEastAsia"/>
          <w:color w:val="auto"/>
          <w:lang w:val="zh-TW"/>
        </w:rPr>
        <w:t>该等补充</w:t>
      </w:r>
      <w:r>
        <w:rPr>
          <w:rFonts w:hint="eastAsia" w:cs="宋体" w:asciiTheme="minorEastAsia" w:hAnsiTheme="minorEastAsia" w:eastAsiaTheme="minorEastAsia"/>
          <w:color w:val="auto"/>
          <w:lang w:val="zh-TW"/>
        </w:rPr>
        <w:t>协议及附件</w:t>
      </w:r>
      <w:r>
        <w:rPr>
          <w:rFonts w:cs="宋体" w:asciiTheme="minorEastAsia" w:hAnsiTheme="minorEastAsia" w:eastAsiaTheme="minorEastAsia"/>
          <w:color w:val="auto"/>
          <w:lang w:val="zh-TW"/>
        </w:rPr>
        <w:t>构成本</w:t>
      </w:r>
      <w:r>
        <w:rPr>
          <w:rFonts w:hint="eastAsia" w:cs="宋体" w:asciiTheme="minorEastAsia" w:hAnsiTheme="minorEastAsia" w:eastAsiaTheme="minorEastAsia"/>
          <w:color w:val="auto"/>
          <w:lang w:val="zh-TW"/>
        </w:rPr>
        <w:t>协议</w:t>
      </w:r>
      <w:r>
        <w:rPr>
          <w:rFonts w:cs="宋体" w:asciiTheme="minorEastAsia" w:hAnsiTheme="minorEastAsia" w:eastAsiaTheme="minorEastAsia"/>
          <w:color w:val="auto"/>
          <w:lang w:val="zh-TW"/>
        </w:rPr>
        <w:t>不可分割的组成部分，具有同等法律效</w:t>
      </w:r>
      <w:r>
        <w:rPr>
          <w:rFonts w:hint="eastAsia" w:cs="宋体" w:asciiTheme="minorEastAsia" w:hAnsiTheme="minorEastAsia" w:eastAsiaTheme="minorEastAsia"/>
          <w:color w:val="auto"/>
          <w:lang w:val="zh-TW"/>
        </w:rPr>
        <w:t>。</w:t>
      </w:r>
    </w:p>
    <w:p>
      <w:pPr>
        <w:pStyle w:val="10"/>
        <w:numPr>
          <w:ilvl w:val="0"/>
          <w:numId w:val="9"/>
        </w:numPr>
        <w:spacing w:line="360" w:lineRule="auto"/>
        <w:rPr>
          <w:rFonts w:cs="宋体" w:asciiTheme="minorEastAsia" w:hAnsiTheme="minorEastAsia" w:eastAsiaTheme="minorEastAsia"/>
          <w:color w:val="auto"/>
          <w:lang w:val="zh-TW"/>
        </w:rPr>
      </w:pPr>
      <w:r>
        <w:rPr>
          <w:rFonts w:hint="eastAsia" w:cs="宋体" w:asciiTheme="minorEastAsia" w:hAnsiTheme="minorEastAsia" w:eastAsiaTheme="minorEastAsia"/>
          <w:color w:val="auto"/>
          <w:lang w:val="zh-TW"/>
        </w:rPr>
        <w:t>本协议项下各方</w:t>
      </w:r>
      <w:r>
        <w:rPr>
          <w:rFonts w:cs="宋体" w:asciiTheme="minorEastAsia" w:hAnsiTheme="minorEastAsia" w:eastAsiaTheme="minorEastAsia"/>
          <w:color w:val="auto"/>
          <w:lang w:val="zh-TW"/>
        </w:rPr>
        <w:t>声明、承诺和保证：</w:t>
      </w:r>
      <w:bookmarkStart w:id="3" w:name="_Hlk500779563"/>
      <w:r>
        <w:rPr>
          <w:rFonts w:hint="eastAsia" w:cs="宋体" w:asciiTheme="minorEastAsia" w:hAnsiTheme="minorEastAsia" w:eastAsiaTheme="minorEastAsia"/>
          <w:color w:val="auto"/>
          <w:lang w:val="zh-TW"/>
        </w:rPr>
        <w:t>本协议任何一方</w:t>
      </w:r>
      <w:bookmarkEnd w:id="3"/>
      <w:r>
        <w:rPr>
          <w:rFonts w:cs="宋体" w:asciiTheme="minorEastAsia" w:hAnsiTheme="minorEastAsia" w:eastAsiaTheme="minorEastAsia"/>
          <w:color w:val="auto"/>
          <w:lang w:val="zh-TW"/>
        </w:rPr>
        <w:t>已披露签署和履行本</w:t>
      </w:r>
      <w:r>
        <w:rPr>
          <w:rFonts w:hint="eastAsia" w:cs="宋体" w:asciiTheme="minorEastAsia" w:hAnsiTheme="minorEastAsia" w:eastAsiaTheme="minorEastAsia"/>
          <w:color w:val="auto"/>
          <w:lang w:val="zh-TW"/>
        </w:rPr>
        <w:t>协议</w:t>
      </w:r>
      <w:r>
        <w:rPr>
          <w:rFonts w:cs="宋体" w:asciiTheme="minorEastAsia" w:hAnsiTheme="minorEastAsia" w:eastAsiaTheme="minorEastAsia"/>
          <w:color w:val="auto"/>
          <w:lang w:val="zh-TW"/>
        </w:rPr>
        <w:t>所应当向</w:t>
      </w:r>
      <w:r>
        <w:rPr>
          <w:rFonts w:hint="eastAsia" w:cs="宋体" w:asciiTheme="minorEastAsia" w:hAnsiTheme="minorEastAsia" w:eastAsiaTheme="minorEastAsia"/>
          <w:color w:val="auto"/>
          <w:lang w:val="zh-TW"/>
        </w:rPr>
        <w:t>另一方</w:t>
      </w:r>
      <w:r>
        <w:rPr>
          <w:rFonts w:cs="宋体" w:asciiTheme="minorEastAsia" w:hAnsiTheme="minorEastAsia" w:eastAsiaTheme="minorEastAsia"/>
          <w:color w:val="auto"/>
          <w:lang w:val="zh-TW"/>
        </w:rPr>
        <w:t>披露的全部信息，且披露内容真实、准确、无遗漏。协议各方同时声明和承诺：本</w:t>
      </w:r>
      <w:r>
        <w:rPr>
          <w:rFonts w:hint="eastAsia" w:cs="宋体" w:asciiTheme="minorEastAsia" w:hAnsiTheme="minorEastAsia" w:eastAsiaTheme="minorEastAsia"/>
          <w:color w:val="auto"/>
          <w:lang w:val="zh-TW"/>
        </w:rPr>
        <w:t>协议</w:t>
      </w:r>
      <w:r>
        <w:rPr>
          <w:rFonts w:cs="宋体" w:asciiTheme="minorEastAsia" w:hAnsiTheme="minorEastAsia" w:eastAsiaTheme="minorEastAsia"/>
          <w:color w:val="auto"/>
          <w:lang w:val="zh-TW"/>
        </w:rPr>
        <w:t>的签署和履行不与</w:t>
      </w:r>
      <w:r>
        <w:rPr>
          <w:rFonts w:hint="eastAsia" w:cs="宋体" w:asciiTheme="minorEastAsia" w:hAnsiTheme="minorEastAsia" w:eastAsiaTheme="minorEastAsia"/>
          <w:color w:val="auto"/>
          <w:lang w:val="zh-TW"/>
        </w:rPr>
        <w:t>本</w:t>
      </w:r>
      <w:r>
        <w:rPr>
          <w:rFonts w:cs="宋体" w:asciiTheme="minorEastAsia" w:hAnsiTheme="minorEastAsia" w:eastAsiaTheme="minorEastAsia"/>
          <w:color w:val="auto"/>
          <w:lang w:val="zh-TW"/>
        </w:rPr>
        <w:t>协议</w:t>
      </w:r>
      <w:r>
        <w:rPr>
          <w:rFonts w:hint="eastAsia" w:cs="宋体" w:asciiTheme="minorEastAsia" w:hAnsiTheme="minorEastAsia" w:eastAsiaTheme="minorEastAsia"/>
          <w:color w:val="auto"/>
          <w:lang w:val="zh-TW"/>
        </w:rPr>
        <w:t>任何一方</w:t>
      </w:r>
      <w:r>
        <w:rPr>
          <w:rFonts w:cs="宋体" w:asciiTheme="minorEastAsia" w:hAnsiTheme="minorEastAsia" w:eastAsiaTheme="minorEastAsia"/>
          <w:color w:val="auto"/>
          <w:lang w:val="zh-TW"/>
        </w:rPr>
        <w:t>已经签署的</w:t>
      </w:r>
      <w:r>
        <w:rPr>
          <w:rFonts w:hint="eastAsia" w:cs="宋体" w:asciiTheme="minorEastAsia" w:hAnsiTheme="minorEastAsia" w:eastAsiaTheme="minorEastAsia"/>
          <w:color w:val="auto"/>
          <w:lang w:val="zh-TW"/>
        </w:rPr>
        <w:t>协议</w:t>
      </w:r>
      <w:r>
        <w:rPr>
          <w:rFonts w:cs="宋体" w:asciiTheme="minorEastAsia" w:hAnsiTheme="minorEastAsia" w:eastAsiaTheme="minorEastAsia"/>
          <w:color w:val="auto"/>
          <w:lang w:val="zh-TW"/>
        </w:rPr>
        <w:t>或需承担的任何义务相冲突，且也不会对</w:t>
      </w:r>
      <w:r>
        <w:rPr>
          <w:rFonts w:hint="eastAsia" w:cs="宋体" w:asciiTheme="minorEastAsia" w:hAnsiTheme="minorEastAsia" w:eastAsiaTheme="minorEastAsia"/>
          <w:color w:val="auto"/>
          <w:lang w:val="zh-TW"/>
        </w:rPr>
        <w:t>本</w:t>
      </w:r>
      <w:r>
        <w:rPr>
          <w:rFonts w:cs="宋体" w:asciiTheme="minorEastAsia" w:hAnsiTheme="minorEastAsia" w:eastAsiaTheme="minorEastAsia"/>
          <w:color w:val="auto"/>
          <w:lang w:val="zh-TW"/>
        </w:rPr>
        <w:t>协议</w:t>
      </w:r>
      <w:r>
        <w:rPr>
          <w:rFonts w:hint="eastAsia" w:cs="宋体" w:asciiTheme="minorEastAsia" w:hAnsiTheme="minorEastAsia" w:eastAsiaTheme="minorEastAsia"/>
          <w:color w:val="auto"/>
          <w:lang w:val="zh-TW"/>
        </w:rPr>
        <w:t>任何一方以</w:t>
      </w:r>
      <w:r>
        <w:rPr>
          <w:rFonts w:cs="宋体" w:asciiTheme="minorEastAsia" w:hAnsiTheme="minorEastAsia" w:eastAsiaTheme="minorEastAsia"/>
          <w:color w:val="auto"/>
          <w:lang w:val="zh-TW"/>
        </w:rPr>
        <w:t>外的第三方形成任何法律和商业上的冲突。</w:t>
      </w:r>
    </w:p>
    <w:p>
      <w:pPr>
        <w:pStyle w:val="10"/>
        <w:numPr>
          <w:ilvl w:val="0"/>
          <w:numId w:val="9"/>
        </w:numPr>
        <w:spacing w:line="360" w:lineRule="auto"/>
        <w:rPr>
          <w:rFonts w:cs="宋体" w:asciiTheme="minorEastAsia" w:hAnsiTheme="minorEastAsia" w:eastAsiaTheme="minorEastAsia"/>
          <w:color w:val="auto"/>
          <w:lang w:val="zh-TW"/>
        </w:rPr>
      </w:pPr>
      <w:bookmarkStart w:id="4" w:name="_Hlk500787591"/>
      <w:bookmarkStart w:id="5" w:name="_Hlk500787619"/>
      <w:r>
        <w:rPr>
          <w:rFonts w:cs="宋体" w:asciiTheme="minorEastAsia" w:hAnsiTheme="minorEastAsia" w:eastAsiaTheme="minorEastAsia"/>
          <w:color w:val="auto"/>
          <w:lang w:val="zh-TW"/>
        </w:rPr>
        <w:t>除本</w:t>
      </w:r>
      <w:r>
        <w:rPr>
          <w:rFonts w:hint="eastAsia" w:cs="宋体" w:asciiTheme="minorEastAsia" w:hAnsiTheme="minorEastAsia" w:eastAsiaTheme="minorEastAsia"/>
          <w:color w:val="auto"/>
          <w:lang w:val="zh-TW"/>
        </w:rPr>
        <w:t>协议</w:t>
      </w:r>
      <w:r>
        <w:rPr>
          <w:rFonts w:cs="宋体" w:asciiTheme="minorEastAsia" w:hAnsiTheme="minorEastAsia" w:eastAsiaTheme="minorEastAsia"/>
          <w:color w:val="auto"/>
          <w:lang w:val="zh-TW"/>
        </w:rPr>
        <w:t>另有约定外，在履行本</w:t>
      </w:r>
      <w:r>
        <w:rPr>
          <w:rFonts w:hint="eastAsia" w:cs="宋体" w:asciiTheme="minorEastAsia" w:hAnsiTheme="minorEastAsia" w:eastAsiaTheme="minorEastAsia"/>
          <w:color w:val="auto"/>
          <w:lang w:val="zh-TW"/>
        </w:rPr>
        <w:t>协议</w:t>
      </w:r>
      <w:r>
        <w:rPr>
          <w:rFonts w:cs="宋体" w:asciiTheme="minorEastAsia" w:hAnsiTheme="minorEastAsia" w:eastAsiaTheme="minorEastAsia"/>
          <w:color w:val="auto"/>
          <w:lang w:val="zh-TW"/>
        </w:rPr>
        <w:t>过程中的一切通知，</w:t>
      </w:r>
      <w:r>
        <w:rPr>
          <w:rFonts w:hint="eastAsia" w:cs="宋体" w:asciiTheme="minorEastAsia" w:hAnsiTheme="minorEastAsia" w:eastAsiaTheme="minorEastAsia"/>
          <w:color w:val="auto"/>
          <w:lang w:val="zh-TW"/>
        </w:rPr>
        <w:t>甲方将通过在阿拉钉系统平台向乙方发送平台消息的方式送达乙方，甲方将通知消息发出之时即视为甲方完成通知义务。</w:t>
      </w:r>
      <w:bookmarkEnd w:id="4"/>
      <w:bookmarkEnd w:id="5"/>
    </w:p>
    <w:p>
      <w:pPr>
        <w:pStyle w:val="10"/>
        <w:numPr>
          <w:ilvl w:val="0"/>
          <w:numId w:val="9"/>
        </w:numPr>
        <w:spacing w:line="360" w:lineRule="auto"/>
        <w:rPr>
          <w:rFonts w:cs="宋体" w:asciiTheme="minorEastAsia" w:hAnsiTheme="minorEastAsia" w:eastAsiaTheme="minorEastAsia"/>
          <w:color w:val="auto"/>
          <w:lang w:val="zh-TW"/>
        </w:rPr>
      </w:pPr>
      <w:r>
        <w:rPr>
          <w:rFonts w:cs="宋体" w:asciiTheme="minorEastAsia" w:hAnsiTheme="minorEastAsia" w:eastAsiaTheme="minorEastAsia"/>
          <w:color w:val="auto"/>
          <w:lang w:val="zh-TW"/>
        </w:rPr>
        <w:t>本</w:t>
      </w:r>
      <w:r>
        <w:rPr>
          <w:rFonts w:hint="eastAsia" w:cs="宋体" w:asciiTheme="minorEastAsia" w:hAnsiTheme="minorEastAsia" w:eastAsiaTheme="minorEastAsia"/>
          <w:color w:val="auto"/>
          <w:lang w:val="zh-TW"/>
        </w:rPr>
        <w:t>协议</w:t>
      </w:r>
      <w:r>
        <w:rPr>
          <w:rFonts w:cs="宋体" w:asciiTheme="minorEastAsia" w:hAnsiTheme="minorEastAsia" w:eastAsiaTheme="minorEastAsia"/>
          <w:color w:val="auto"/>
          <w:lang w:val="zh-TW"/>
        </w:rPr>
        <w:t>经甲</w:t>
      </w:r>
      <w:r>
        <w:rPr>
          <w:rFonts w:hint="eastAsia" w:cs="宋体" w:asciiTheme="minorEastAsia" w:hAnsiTheme="minorEastAsia" w:eastAsiaTheme="minorEastAsia"/>
          <w:color w:val="auto"/>
          <w:lang w:val="zh-TW"/>
        </w:rPr>
        <w:t>方盖章</w:t>
      </w:r>
      <w:r>
        <w:rPr>
          <w:rFonts w:cs="宋体" w:asciiTheme="minorEastAsia" w:hAnsiTheme="minorEastAsia" w:eastAsiaTheme="minorEastAsia"/>
          <w:color w:val="auto"/>
          <w:lang w:val="zh-TW"/>
        </w:rPr>
        <w:t>、乙方</w:t>
      </w:r>
      <w:r>
        <w:rPr>
          <w:rFonts w:hint="eastAsia" w:cs="宋体" w:asciiTheme="minorEastAsia" w:hAnsiTheme="minorEastAsia" w:eastAsiaTheme="minorEastAsia"/>
          <w:color w:val="auto"/>
          <w:lang w:val="zh-TW"/>
        </w:rPr>
        <w:t>签字之日起生效</w:t>
      </w:r>
      <w:r>
        <w:rPr>
          <w:rFonts w:cs="宋体" w:asciiTheme="minorEastAsia" w:hAnsiTheme="minorEastAsia" w:eastAsiaTheme="minorEastAsia"/>
          <w:color w:val="auto"/>
          <w:lang w:val="zh-TW"/>
        </w:rPr>
        <w:t>，本</w:t>
      </w:r>
      <w:r>
        <w:rPr>
          <w:rFonts w:hint="eastAsia" w:cs="宋体" w:asciiTheme="minorEastAsia" w:hAnsiTheme="minorEastAsia" w:eastAsiaTheme="minorEastAsia"/>
          <w:color w:val="auto"/>
          <w:lang w:val="zh-TW"/>
        </w:rPr>
        <w:t>协议</w:t>
      </w:r>
      <w:r>
        <w:rPr>
          <w:rFonts w:cs="宋体" w:asciiTheme="minorEastAsia" w:hAnsiTheme="minorEastAsia" w:eastAsiaTheme="minorEastAsia"/>
          <w:color w:val="auto"/>
          <w:lang w:val="zh-TW"/>
        </w:rPr>
        <w:t>有效期为</w:t>
      </w:r>
      <w:r>
        <w:rPr>
          <w:rFonts w:hint="eastAsia" w:cs="宋体" w:asciiTheme="minorEastAsia" w:hAnsiTheme="minorEastAsia" w:eastAsiaTheme="minorEastAsia"/>
          <w:color w:val="auto"/>
          <w:lang w:val="zh-TW"/>
        </w:rPr>
        <w:t>壹</w:t>
      </w:r>
      <w:r>
        <w:rPr>
          <w:rFonts w:cs="宋体" w:asciiTheme="minorEastAsia" w:hAnsiTheme="minorEastAsia" w:eastAsiaTheme="minorEastAsia"/>
          <w:color w:val="auto"/>
          <w:lang w:val="zh-TW"/>
        </w:rPr>
        <w:t>年</w:t>
      </w:r>
      <w:r>
        <w:rPr>
          <w:rFonts w:hint="eastAsia" w:cs="宋体" w:asciiTheme="minorEastAsia" w:hAnsiTheme="minorEastAsia" w:eastAsiaTheme="minorEastAsia"/>
          <w:color w:val="auto"/>
          <w:lang w:val="zh-TW"/>
        </w:rPr>
        <w:t>。协议</w:t>
      </w:r>
      <w:r>
        <w:rPr>
          <w:rFonts w:cs="宋体" w:asciiTheme="minorEastAsia" w:hAnsiTheme="minorEastAsia" w:eastAsiaTheme="minorEastAsia"/>
          <w:color w:val="auto"/>
          <w:lang w:val="zh-TW"/>
        </w:rPr>
        <w:t>到期后如双方均未以书面方式提出异议，则本</w:t>
      </w:r>
      <w:r>
        <w:rPr>
          <w:rFonts w:hint="eastAsia" w:cs="宋体" w:asciiTheme="minorEastAsia" w:hAnsiTheme="minorEastAsia" w:eastAsiaTheme="minorEastAsia"/>
          <w:color w:val="auto"/>
          <w:lang w:val="zh-TW"/>
        </w:rPr>
        <w:t>协议</w:t>
      </w:r>
      <w:r>
        <w:rPr>
          <w:rFonts w:cs="宋体" w:asciiTheme="minorEastAsia" w:hAnsiTheme="minorEastAsia" w:eastAsiaTheme="minorEastAsia"/>
          <w:color w:val="auto"/>
          <w:lang w:val="zh-TW"/>
        </w:rPr>
        <w:t>有效期自动顺延</w:t>
      </w:r>
      <w:r>
        <w:rPr>
          <w:rFonts w:hint="eastAsia" w:cs="宋体" w:asciiTheme="minorEastAsia" w:hAnsiTheme="minorEastAsia" w:eastAsiaTheme="minorEastAsia"/>
          <w:color w:val="auto"/>
          <w:lang w:val="zh-TW"/>
        </w:rPr>
        <w:t>壹</w:t>
      </w:r>
      <w:r>
        <w:rPr>
          <w:rFonts w:cs="宋体" w:asciiTheme="minorEastAsia" w:hAnsiTheme="minorEastAsia" w:eastAsiaTheme="minorEastAsia"/>
          <w:color w:val="auto"/>
          <w:lang w:val="zh-TW"/>
        </w:rPr>
        <w:t>年</w:t>
      </w:r>
      <w:r>
        <w:rPr>
          <w:rFonts w:hint="eastAsia" w:cs="宋体" w:asciiTheme="minorEastAsia" w:hAnsiTheme="minorEastAsia" w:eastAsiaTheme="minorEastAsia"/>
          <w:color w:val="auto"/>
          <w:lang w:val="zh-TW"/>
        </w:rPr>
        <w:t>。</w:t>
      </w:r>
      <w:r>
        <w:rPr>
          <w:rFonts w:cs="宋体" w:asciiTheme="minorEastAsia" w:hAnsiTheme="minorEastAsia" w:eastAsiaTheme="minorEastAsia"/>
          <w:color w:val="auto"/>
          <w:lang w:val="zh-TW"/>
        </w:rPr>
        <w:t>本</w:t>
      </w:r>
      <w:r>
        <w:rPr>
          <w:rFonts w:hint="eastAsia" w:cs="宋体" w:asciiTheme="minorEastAsia" w:hAnsiTheme="minorEastAsia" w:eastAsiaTheme="minorEastAsia"/>
          <w:color w:val="auto"/>
          <w:lang w:val="zh-TW"/>
        </w:rPr>
        <w:t>协议壹</w:t>
      </w:r>
      <w:r>
        <w:rPr>
          <w:rFonts w:cs="宋体" w:asciiTheme="minorEastAsia" w:hAnsiTheme="minorEastAsia" w:eastAsiaTheme="minorEastAsia"/>
          <w:color w:val="auto"/>
          <w:lang w:val="zh-TW"/>
        </w:rPr>
        <w:t>式</w:t>
      </w:r>
      <w:r>
        <w:rPr>
          <w:rFonts w:hint="eastAsia" w:cs="宋体" w:asciiTheme="minorEastAsia" w:hAnsiTheme="minorEastAsia" w:eastAsiaTheme="minorEastAsia"/>
          <w:color w:val="auto"/>
          <w:lang w:val="zh-TW"/>
        </w:rPr>
        <w:t>贰</w:t>
      </w:r>
      <w:r>
        <w:rPr>
          <w:rFonts w:cs="宋体" w:asciiTheme="minorEastAsia" w:hAnsiTheme="minorEastAsia" w:eastAsiaTheme="minorEastAsia"/>
          <w:color w:val="auto"/>
          <w:lang w:val="zh-TW"/>
        </w:rPr>
        <w:t>份，甲乙双方各执</w:t>
      </w:r>
      <w:r>
        <w:rPr>
          <w:rFonts w:hint="eastAsia" w:cs="宋体" w:asciiTheme="minorEastAsia" w:hAnsiTheme="minorEastAsia" w:eastAsiaTheme="minorEastAsia"/>
          <w:color w:val="auto"/>
          <w:lang w:val="zh-TW"/>
        </w:rPr>
        <w:t>壹</w:t>
      </w:r>
      <w:r>
        <w:rPr>
          <w:rFonts w:cs="宋体" w:asciiTheme="minorEastAsia" w:hAnsiTheme="minorEastAsia" w:eastAsiaTheme="minorEastAsia"/>
          <w:color w:val="auto"/>
          <w:lang w:val="zh-TW"/>
        </w:rPr>
        <w:t>份，每份具有同等法律效力。</w:t>
      </w:r>
    </w:p>
    <w:p>
      <w:pPr>
        <w:pStyle w:val="10"/>
        <w:keepNext w:val="0"/>
        <w:keepLines w:val="0"/>
        <w:pageBreakBefore w:val="0"/>
        <w:widowControl w:val="0"/>
        <w:numPr>
          <w:ilvl w:val="-1"/>
          <w:numId w:val="0"/>
        </w:numPr>
        <w:kinsoku/>
        <w:wordWrap/>
        <w:overflowPunct/>
        <w:topLinePunct w:val="0"/>
        <w:autoSpaceDE/>
        <w:autoSpaceDN/>
        <w:bidi w:val="0"/>
        <w:adjustRightInd/>
        <w:snapToGrid/>
        <w:spacing w:line="360" w:lineRule="auto"/>
        <w:ind w:left="420" w:leftChars="200" w:firstLine="0" w:firstLineChars="0"/>
        <w:jc w:val="both"/>
        <w:textAlignment w:val="auto"/>
        <w:rPr>
          <w:rFonts w:hint="default" w:cs="宋体" w:asciiTheme="minorEastAsia" w:hAnsiTheme="minorEastAsia" w:eastAsiaTheme="minorEastAsia"/>
          <w:color w:val="auto"/>
          <w:spacing w:val="0"/>
          <w:w w:val="100"/>
          <w:position w:val="0"/>
          <w:sz w:val="21"/>
          <w:szCs w:val="21"/>
          <w:lang w:val="zh-TW"/>
        </w:rPr>
      </w:pPr>
      <w:r>
        <w:rPr>
          <w:rFonts w:hint="eastAsia" w:cs="宋体" w:asciiTheme="minorEastAsia" w:hAnsiTheme="minorEastAsia" w:eastAsiaTheme="minorEastAsia"/>
          <w:color w:val="auto"/>
          <w:spacing w:val="0"/>
          <w:w w:val="100"/>
          <w:position w:val="0"/>
          <w:sz w:val="21"/>
          <w:szCs w:val="21"/>
          <w:lang w:val="en-US" w:eastAsia="zh-CN"/>
        </w:rPr>
        <w:t xml:space="preserve">7.7 </w:t>
      </w:r>
      <w:r>
        <w:rPr>
          <w:rFonts w:hint="default" w:cs="宋体" w:asciiTheme="minorEastAsia" w:hAnsiTheme="minorEastAsia" w:eastAsiaTheme="minorEastAsia"/>
          <w:color w:val="auto"/>
          <w:spacing w:val="0"/>
          <w:w w:val="100"/>
          <w:position w:val="0"/>
          <w:sz w:val="21"/>
          <w:szCs w:val="21"/>
          <w:lang w:val="zh-TW"/>
        </w:rPr>
        <w:t>您/本人委托</w:t>
      </w:r>
      <w:r>
        <w:rPr>
          <w:rFonts w:hint="default" w:cs="宋体" w:asciiTheme="minorEastAsia" w:hAnsiTheme="minorEastAsia" w:eastAsiaTheme="minorEastAsia"/>
          <w:color w:val="auto"/>
          <w:spacing w:val="0"/>
          <w:w w:val="100"/>
          <w:position w:val="0"/>
          <w:sz w:val="21"/>
          <w:szCs w:val="21"/>
          <w:lang w:val="zh-TW" w:eastAsia="zh-CN"/>
        </w:rPr>
        <w:t>甲方</w:t>
      </w:r>
      <w:r>
        <w:rPr>
          <w:rFonts w:hint="default" w:cs="宋体" w:asciiTheme="minorEastAsia" w:hAnsiTheme="minorEastAsia" w:eastAsiaTheme="minorEastAsia"/>
          <w:color w:val="auto"/>
          <w:spacing w:val="0"/>
          <w:w w:val="100"/>
          <w:position w:val="0"/>
          <w:sz w:val="21"/>
          <w:szCs w:val="21"/>
          <w:lang w:val="zh-TW"/>
        </w:rPr>
        <w:t>代理本合同交易项下的涉税事务，包括代理报税、代开发票和代开个人完税证明。您/本人确认</w:t>
      </w:r>
      <w:r>
        <w:rPr>
          <w:rFonts w:hint="default" w:cs="宋体" w:asciiTheme="minorEastAsia" w:hAnsiTheme="minorEastAsia" w:eastAsiaTheme="minorEastAsia"/>
          <w:color w:val="auto"/>
          <w:spacing w:val="0"/>
          <w:w w:val="100"/>
          <w:position w:val="0"/>
          <w:sz w:val="21"/>
          <w:szCs w:val="21"/>
          <w:lang w:val="zh-TW" w:eastAsia="zh-CN"/>
        </w:rPr>
        <w:t>甲方</w:t>
      </w:r>
      <w:r>
        <w:rPr>
          <w:rFonts w:hint="default" w:cs="宋体" w:asciiTheme="minorEastAsia" w:hAnsiTheme="minorEastAsia" w:eastAsiaTheme="minorEastAsia"/>
          <w:color w:val="auto"/>
          <w:spacing w:val="0"/>
          <w:w w:val="100"/>
          <w:position w:val="0"/>
          <w:sz w:val="21"/>
          <w:szCs w:val="21"/>
          <w:lang w:val="zh-TW"/>
        </w:rPr>
        <w:t>根据本合同授权提交的相关申报资料和信息是真实、完整、准确，和符合有关法律法规的。您/本人确认与</w:t>
      </w:r>
      <w:r>
        <w:rPr>
          <w:rFonts w:hint="default" w:cs="宋体" w:asciiTheme="minorEastAsia" w:hAnsiTheme="minorEastAsia" w:eastAsiaTheme="minorEastAsia"/>
          <w:color w:val="auto"/>
          <w:spacing w:val="0"/>
          <w:w w:val="100"/>
          <w:position w:val="0"/>
          <w:sz w:val="21"/>
          <w:szCs w:val="21"/>
          <w:lang w:val="zh-TW" w:eastAsia="zh-CN"/>
        </w:rPr>
        <w:t>甲方</w:t>
      </w:r>
      <w:r>
        <w:rPr>
          <w:rFonts w:hint="default" w:cs="宋体" w:asciiTheme="minorEastAsia" w:hAnsiTheme="minorEastAsia" w:eastAsiaTheme="minorEastAsia"/>
          <w:color w:val="auto"/>
          <w:spacing w:val="0"/>
          <w:w w:val="100"/>
          <w:position w:val="0"/>
          <w:sz w:val="21"/>
          <w:szCs w:val="21"/>
          <w:lang w:val="zh-TW"/>
        </w:rPr>
        <w:t>的合作公司不存在法律上和事实上的人事劳动关系，不属于合作公司人事管理权限范围内的个人，也并非其股东。</w:t>
      </w:r>
    </w:p>
    <w:p>
      <w:pPr>
        <w:pStyle w:val="10"/>
        <w:keepNext w:val="0"/>
        <w:keepLines w:val="0"/>
        <w:pageBreakBefore w:val="0"/>
        <w:widowControl w:val="0"/>
        <w:numPr>
          <w:ilvl w:val="-1"/>
          <w:numId w:val="0"/>
        </w:numPr>
        <w:kinsoku/>
        <w:wordWrap/>
        <w:overflowPunct/>
        <w:topLinePunct w:val="0"/>
        <w:autoSpaceDE/>
        <w:autoSpaceDN/>
        <w:bidi w:val="0"/>
        <w:adjustRightInd/>
        <w:snapToGrid/>
        <w:spacing w:line="360" w:lineRule="auto"/>
        <w:ind w:left="420" w:leftChars="200" w:firstLine="0" w:firstLineChars="0"/>
        <w:jc w:val="both"/>
        <w:textAlignment w:val="auto"/>
        <w:rPr>
          <w:rFonts w:hint="eastAsia" w:cs="宋体" w:asciiTheme="minorEastAsia" w:hAnsiTheme="minorEastAsia" w:eastAsiaTheme="minorEastAsia"/>
          <w:color w:val="auto"/>
          <w:spacing w:val="0"/>
          <w:w w:val="100"/>
          <w:position w:val="0"/>
          <w:sz w:val="21"/>
          <w:szCs w:val="21"/>
          <w:lang w:val="zh-TW" w:eastAsia="zh-CN"/>
        </w:rPr>
      </w:pPr>
      <w:r>
        <w:rPr>
          <w:rFonts w:hint="eastAsia" w:cs="宋体" w:asciiTheme="minorEastAsia" w:hAnsiTheme="minorEastAsia" w:eastAsiaTheme="minorEastAsia"/>
          <w:color w:val="auto"/>
          <w:spacing w:val="0"/>
          <w:w w:val="100"/>
          <w:position w:val="0"/>
          <w:sz w:val="21"/>
          <w:szCs w:val="21"/>
          <w:lang w:val="en-US" w:eastAsia="zh-CN"/>
        </w:rPr>
        <w:t>7.8</w:t>
      </w:r>
      <w:r>
        <w:rPr>
          <w:rFonts w:hint="eastAsia" w:cs="宋体" w:asciiTheme="minorEastAsia" w:hAnsiTheme="minorEastAsia" w:eastAsiaTheme="minorEastAsia"/>
          <w:color w:val="auto"/>
          <w:spacing w:val="0"/>
          <w:w w:val="100"/>
          <w:position w:val="0"/>
          <w:sz w:val="21"/>
          <w:szCs w:val="21"/>
          <w:lang w:val="zh-TW"/>
        </w:rPr>
        <w:t>因履行本协议发生的纠纷，双方应友好协商解决</w:t>
      </w:r>
      <w:r>
        <w:rPr>
          <w:rFonts w:hint="eastAsia" w:cs="宋体" w:asciiTheme="minorEastAsia" w:hAnsiTheme="minorEastAsia" w:eastAsiaTheme="minorEastAsia"/>
          <w:color w:val="auto"/>
          <w:spacing w:val="0"/>
          <w:w w:val="100"/>
          <w:position w:val="0"/>
          <w:sz w:val="21"/>
          <w:szCs w:val="21"/>
          <w:lang w:val="zh-TW" w:eastAsia="zh-CN"/>
        </w:rPr>
        <w:t>，</w:t>
      </w:r>
      <w:r>
        <w:rPr>
          <w:rFonts w:hint="eastAsia" w:cs="宋体" w:asciiTheme="minorEastAsia" w:hAnsiTheme="minorEastAsia" w:eastAsiaTheme="minorEastAsia"/>
          <w:color w:val="auto"/>
          <w:spacing w:val="0"/>
          <w:w w:val="100"/>
          <w:position w:val="0"/>
          <w:sz w:val="21"/>
          <w:szCs w:val="21"/>
          <w:lang w:val="zh-TW"/>
        </w:rPr>
        <w:t>协商不成的，提请我司所在地人民法院诉讼解决</w:t>
      </w:r>
      <w:r>
        <w:rPr>
          <w:rFonts w:hint="eastAsia" w:cs="宋体" w:asciiTheme="minorEastAsia" w:hAnsiTheme="minorEastAsia" w:eastAsiaTheme="minorEastAsia"/>
          <w:color w:val="auto"/>
          <w:spacing w:val="0"/>
          <w:w w:val="100"/>
          <w:position w:val="0"/>
          <w:sz w:val="21"/>
          <w:szCs w:val="21"/>
          <w:lang w:val="zh-TW" w:eastAsia="zh-CN"/>
        </w:rPr>
        <w:t>。</w:t>
      </w:r>
    </w:p>
    <w:p>
      <w:pPr>
        <w:pStyle w:val="10"/>
        <w:keepNext w:val="0"/>
        <w:keepLines w:val="0"/>
        <w:pageBreakBefore w:val="0"/>
        <w:widowControl w:val="0"/>
        <w:numPr>
          <w:ilvl w:val="-1"/>
          <w:numId w:val="0"/>
        </w:numPr>
        <w:shd w:val="clear" w:color="auto" w:fill="auto"/>
        <w:kinsoku/>
        <w:wordWrap/>
        <w:overflowPunct/>
        <w:topLinePunct w:val="0"/>
        <w:autoSpaceDE/>
        <w:autoSpaceDN/>
        <w:bidi w:val="0"/>
        <w:adjustRightInd/>
        <w:snapToGrid/>
        <w:spacing w:before="0" w:line="360" w:lineRule="auto"/>
        <w:ind w:left="420" w:leftChars="200" w:right="0" w:firstLine="0" w:firstLineChars="0"/>
        <w:jc w:val="both"/>
        <w:textAlignment w:val="auto"/>
        <w:rPr>
          <w:rFonts w:hint="eastAsia" w:cs="宋体" w:asciiTheme="minorEastAsia" w:hAnsiTheme="minorEastAsia" w:eastAsiaTheme="minorEastAsia"/>
          <w:color w:val="auto"/>
          <w:spacing w:val="0"/>
          <w:w w:val="100"/>
          <w:position w:val="0"/>
          <w:sz w:val="21"/>
          <w:szCs w:val="21"/>
          <w:u w:val="none"/>
          <w:shd w:val="clear" w:color="auto" w:fill="auto"/>
          <w:lang w:val="zh-TW" w:eastAsia="zh-CN" w:bidi="ar-SA"/>
        </w:rPr>
      </w:pPr>
      <w:r>
        <w:rPr>
          <w:rFonts w:hint="eastAsia" w:cs="宋体" w:asciiTheme="minorEastAsia" w:hAnsiTheme="minorEastAsia" w:eastAsiaTheme="minorEastAsia"/>
          <w:color w:val="auto"/>
          <w:spacing w:val="0"/>
          <w:w w:val="100"/>
          <w:position w:val="0"/>
          <w:sz w:val="21"/>
          <w:szCs w:val="21"/>
          <w:u w:val="none"/>
          <w:shd w:val="clear" w:color="auto" w:fill="auto"/>
          <w:lang w:val="en-US" w:eastAsia="zh-CN" w:bidi="ar-SA"/>
        </w:rPr>
        <w:t>7.9</w:t>
      </w:r>
      <w:r>
        <w:rPr>
          <w:rFonts w:hint="eastAsia" w:cs="宋体" w:asciiTheme="minorEastAsia" w:hAnsiTheme="minorEastAsia" w:eastAsiaTheme="minorEastAsia"/>
          <w:color w:val="auto"/>
          <w:spacing w:val="0"/>
          <w:w w:val="100"/>
          <w:position w:val="0"/>
          <w:sz w:val="21"/>
          <w:szCs w:val="21"/>
          <w:u w:val="none"/>
          <w:shd w:val="clear" w:color="auto" w:fill="auto"/>
          <w:lang w:val="zh-TW" w:eastAsia="zh-CN" w:bidi="ar-SA"/>
        </w:rPr>
        <w:t>我司有权根据业务需要修改本协议条款。</w:t>
      </w:r>
    </w:p>
    <w:p>
      <w:pPr>
        <w:pStyle w:val="10"/>
        <w:numPr>
          <w:ilvl w:val="-1"/>
          <w:numId w:val="0"/>
        </w:numPr>
        <w:spacing w:line="360" w:lineRule="auto"/>
        <w:ind w:left="420" w:firstLine="0"/>
        <w:rPr>
          <w:rFonts w:cs="宋体" w:asciiTheme="minorEastAsia" w:hAnsiTheme="minorEastAsia" w:eastAsiaTheme="minorEastAsia"/>
          <w:color w:val="auto"/>
          <w:lang w:val="zh-TW"/>
        </w:rPr>
      </w:pPr>
    </w:p>
    <w:p>
      <w:pPr>
        <w:spacing w:line="360" w:lineRule="auto"/>
        <w:rPr>
          <w:rFonts w:asciiTheme="minorEastAsia" w:hAnsiTheme="minorEastAsia" w:eastAsiaTheme="minorEastAsia"/>
          <w:color w:val="auto"/>
        </w:rPr>
      </w:pPr>
    </w:p>
    <w:p>
      <w:pPr>
        <w:spacing w:line="360" w:lineRule="auto"/>
        <w:rPr>
          <w:rFonts w:asciiTheme="minorEastAsia" w:hAnsiTheme="minorEastAsia" w:eastAsiaTheme="minorEastAsia"/>
          <w:color w:val="auto"/>
        </w:rPr>
      </w:pPr>
    </w:p>
    <w:p>
      <w:pPr>
        <w:spacing w:line="360" w:lineRule="auto"/>
        <w:rPr>
          <w:rFonts w:asciiTheme="minorEastAsia" w:hAnsiTheme="minorEastAsia" w:eastAsiaTheme="minorEastAsia"/>
          <w:color w:val="auto"/>
        </w:rPr>
      </w:pPr>
    </w:p>
    <w:p>
      <w:pPr>
        <w:spacing w:line="360" w:lineRule="auto"/>
        <w:rPr>
          <w:rFonts w:asciiTheme="minorEastAsia" w:hAnsiTheme="minorEastAsia" w:eastAsiaTheme="minorEastAsia"/>
          <w:color w:val="auto"/>
        </w:rPr>
      </w:pPr>
    </w:p>
    <w:p>
      <w:pPr>
        <w:spacing w:line="360" w:lineRule="auto"/>
        <w:rPr>
          <w:rFonts w:asciiTheme="minorEastAsia" w:hAnsiTheme="minorEastAsia" w:eastAsiaTheme="minorEastAsia"/>
          <w:color w:val="auto"/>
        </w:rPr>
      </w:pPr>
    </w:p>
    <w:p>
      <w:pPr>
        <w:spacing w:line="360" w:lineRule="auto"/>
        <w:rPr>
          <w:rFonts w:asciiTheme="minorEastAsia" w:hAnsiTheme="minorEastAsia" w:eastAsiaTheme="minorEastAsia"/>
          <w:color w:val="auto"/>
        </w:rPr>
      </w:pPr>
    </w:p>
    <w:p>
      <w:pPr>
        <w:spacing w:line="360" w:lineRule="auto"/>
        <w:rPr>
          <w:rFonts w:asciiTheme="minorEastAsia" w:hAnsiTheme="minorEastAsia" w:eastAsiaTheme="minorEastAsia"/>
          <w:color w:val="auto"/>
        </w:rPr>
      </w:pPr>
    </w:p>
    <w:p>
      <w:pPr>
        <w:spacing w:line="360" w:lineRule="auto"/>
        <w:rPr>
          <w:rFonts w:asciiTheme="minorEastAsia" w:hAnsiTheme="minorEastAsia" w:eastAsiaTheme="minorEastAsia"/>
          <w:color w:val="auto"/>
        </w:rPr>
      </w:pPr>
    </w:p>
    <w:p>
      <w:pPr>
        <w:spacing w:line="360" w:lineRule="auto"/>
        <w:rPr>
          <w:rFonts w:asciiTheme="minorEastAsia" w:hAnsiTheme="minorEastAsia" w:eastAsiaTheme="minorEastAsia"/>
          <w:color w:val="auto"/>
        </w:rPr>
      </w:pPr>
    </w:p>
    <w:p>
      <w:pPr>
        <w:spacing w:line="360" w:lineRule="auto"/>
        <w:rPr>
          <w:rFonts w:asciiTheme="minorEastAsia" w:hAnsiTheme="minorEastAsia" w:eastAsiaTheme="minorEastAsia"/>
          <w:color w:val="auto"/>
        </w:rPr>
      </w:pPr>
    </w:p>
    <w:p>
      <w:pPr>
        <w:spacing w:line="360" w:lineRule="auto"/>
        <w:rPr>
          <w:rFonts w:asciiTheme="minorEastAsia" w:hAnsiTheme="minorEastAsia" w:eastAsiaTheme="minorEastAsia"/>
          <w:color w:val="auto"/>
        </w:rPr>
      </w:pPr>
    </w:p>
    <w:p>
      <w:pPr>
        <w:spacing w:line="360" w:lineRule="auto"/>
        <w:rPr>
          <w:rFonts w:asciiTheme="minorEastAsia" w:hAnsiTheme="minorEastAsia" w:eastAsiaTheme="minorEastAsia"/>
          <w:color w:val="auto"/>
        </w:rPr>
      </w:pPr>
    </w:p>
    <w:p>
      <w:pPr>
        <w:spacing w:line="360" w:lineRule="auto"/>
        <w:rPr>
          <w:rFonts w:asciiTheme="minorEastAsia" w:hAnsiTheme="minorEastAsia" w:eastAsiaTheme="minorEastAsia"/>
          <w:color w:val="auto"/>
        </w:rPr>
      </w:pPr>
    </w:p>
    <w:p>
      <w:pPr>
        <w:spacing w:line="360" w:lineRule="auto"/>
        <w:rPr>
          <w:rFonts w:asciiTheme="minorEastAsia" w:hAnsiTheme="minorEastAsia" w:eastAsiaTheme="minorEastAsia"/>
          <w:color w:val="auto"/>
        </w:rPr>
      </w:pPr>
    </w:p>
    <w:p>
      <w:pPr>
        <w:spacing w:line="360" w:lineRule="auto"/>
        <w:rPr>
          <w:rFonts w:asciiTheme="minorEastAsia" w:hAnsiTheme="minorEastAsia" w:eastAsiaTheme="minorEastAsia"/>
          <w:color w:val="auto"/>
        </w:rPr>
      </w:pPr>
    </w:p>
    <w:p>
      <w:pPr>
        <w:spacing w:line="360" w:lineRule="auto"/>
        <w:rPr>
          <w:rFonts w:asciiTheme="minorEastAsia" w:hAnsiTheme="minorEastAsia" w:eastAsiaTheme="minorEastAsia"/>
          <w:color w:val="auto"/>
        </w:rPr>
      </w:pPr>
    </w:p>
    <w:p>
      <w:pPr>
        <w:spacing w:line="360" w:lineRule="auto"/>
        <w:rPr>
          <w:rFonts w:asciiTheme="minorEastAsia" w:hAnsiTheme="minorEastAsia" w:eastAsiaTheme="minorEastAsia"/>
          <w:color w:val="auto"/>
        </w:rPr>
      </w:pPr>
    </w:p>
    <w:p>
      <w:pPr>
        <w:spacing w:line="360" w:lineRule="auto"/>
        <w:rPr>
          <w:rFonts w:asciiTheme="minorEastAsia" w:hAnsiTheme="minorEastAsia" w:eastAsiaTheme="minorEastAsia"/>
          <w:color w:val="auto"/>
        </w:rPr>
      </w:pPr>
    </w:p>
    <w:p>
      <w:pPr>
        <w:spacing w:line="360" w:lineRule="auto"/>
        <w:rPr>
          <w:rFonts w:asciiTheme="minorEastAsia" w:hAnsiTheme="minorEastAsia" w:eastAsiaTheme="minorEastAsia"/>
          <w:color w:val="auto"/>
        </w:rPr>
      </w:pPr>
    </w:p>
    <w:p>
      <w:pPr>
        <w:spacing w:line="360" w:lineRule="auto"/>
        <w:rPr>
          <w:rFonts w:asciiTheme="minorEastAsia" w:hAnsiTheme="minorEastAsia" w:eastAsiaTheme="minorEastAsia"/>
          <w:color w:val="auto"/>
        </w:rPr>
      </w:pPr>
    </w:p>
    <w:p>
      <w:pPr>
        <w:spacing w:line="360" w:lineRule="auto"/>
        <w:rPr>
          <w:rFonts w:asciiTheme="minorEastAsia" w:hAnsiTheme="minorEastAsia" w:eastAsiaTheme="minorEastAsia"/>
          <w:color w:val="auto"/>
        </w:rPr>
      </w:pPr>
    </w:p>
    <w:p>
      <w:pPr>
        <w:spacing w:line="360" w:lineRule="auto"/>
        <w:rPr>
          <w:rFonts w:asciiTheme="minorEastAsia" w:hAnsiTheme="minorEastAsia" w:eastAsiaTheme="minorEastAsia"/>
          <w:color w:val="auto"/>
        </w:rPr>
      </w:pPr>
    </w:p>
    <w:p>
      <w:pPr>
        <w:spacing w:line="360" w:lineRule="auto"/>
        <w:rPr>
          <w:rFonts w:asciiTheme="minorEastAsia" w:hAnsiTheme="minorEastAsia" w:eastAsiaTheme="minorEastAsia"/>
          <w:color w:val="auto"/>
        </w:rPr>
      </w:pPr>
    </w:p>
    <w:p>
      <w:pPr>
        <w:spacing w:line="360" w:lineRule="auto"/>
        <w:rPr>
          <w:rFonts w:asciiTheme="minorEastAsia" w:hAnsiTheme="minorEastAsia" w:eastAsiaTheme="minorEastAsia"/>
          <w:color w:val="auto"/>
        </w:rPr>
      </w:pPr>
    </w:p>
    <w:p>
      <w:pPr>
        <w:spacing w:line="360" w:lineRule="auto"/>
        <w:rPr>
          <w:rFonts w:asciiTheme="minorEastAsia" w:hAnsiTheme="minorEastAsia" w:eastAsiaTheme="minorEastAsia"/>
          <w:color w:val="auto"/>
        </w:rPr>
      </w:pPr>
    </w:p>
    <w:p>
      <w:pPr>
        <w:spacing w:line="360" w:lineRule="auto"/>
        <w:rPr>
          <w:rFonts w:asciiTheme="minorEastAsia" w:hAnsiTheme="minorEastAsia" w:eastAsiaTheme="minorEastAsia"/>
          <w:color w:val="auto"/>
        </w:rPr>
      </w:pPr>
    </w:p>
    <w:p>
      <w:pPr>
        <w:spacing w:line="360" w:lineRule="auto"/>
        <w:rPr>
          <w:rFonts w:asciiTheme="minorEastAsia" w:hAnsiTheme="minorEastAsia" w:eastAsiaTheme="minorEastAsia"/>
          <w:color w:val="auto"/>
        </w:rPr>
      </w:pPr>
    </w:p>
    <w:p>
      <w:pPr>
        <w:spacing w:line="360" w:lineRule="auto"/>
        <w:rPr>
          <w:rFonts w:asciiTheme="minorEastAsia" w:hAnsiTheme="minorEastAsia" w:eastAsiaTheme="minorEastAsia"/>
          <w:color w:val="auto"/>
        </w:rPr>
      </w:pPr>
    </w:p>
    <w:p>
      <w:pPr>
        <w:spacing w:line="360" w:lineRule="auto"/>
        <w:rPr>
          <w:rFonts w:asciiTheme="minorEastAsia" w:hAnsiTheme="minorEastAsia" w:eastAsiaTheme="minorEastAsia"/>
          <w:color w:val="auto"/>
        </w:rPr>
      </w:pPr>
    </w:p>
    <w:p>
      <w:pPr>
        <w:spacing w:line="360" w:lineRule="auto"/>
        <w:rPr>
          <w:rFonts w:asciiTheme="minorEastAsia" w:hAnsiTheme="minorEastAsia" w:eastAsiaTheme="minorEastAsia"/>
          <w:color w:val="auto"/>
        </w:rPr>
      </w:pPr>
    </w:p>
    <w:p>
      <w:pPr>
        <w:spacing w:line="360" w:lineRule="auto"/>
        <w:ind w:firstLine="321" w:firstLineChars="100"/>
        <w:jc w:val="center"/>
        <w:rPr>
          <w:rFonts w:hint="default" w:asciiTheme="minorEastAsia" w:hAnsiTheme="minorEastAsia" w:eastAsiaTheme="minorEastAsia"/>
          <w:b/>
          <w:bCs/>
          <w:color w:val="auto"/>
          <w:sz w:val="32"/>
          <w:szCs w:val="32"/>
          <w:lang w:val="en-US"/>
        </w:rPr>
      </w:pPr>
      <w:r>
        <w:rPr>
          <w:rFonts w:hint="default" w:asciiTheme="minorEastAsia" w:hAnsiTheme="minorEastAsia" w:eastAsiaTheme="minorEastAsia"/>
          <w:b/>
          <w:bCs/>
          <w:color w:val="auto"/>
          <w:sz w:val="32"/>
          <w:szCs w:val="32"/>
          <w:lang w:val="en-US" w:eastAsia="zh-CN"/>
        </w:rPr>
        <w:t>代开发票温馨提示</w:t>
      </w:r>
      <w:r>
        <w:rPr>
          <w:rFonts w:hint="eastAsia" w:asciiTheme="minorEastAsia" w:hAnsiTheme="minorEastAsia" w:eastAsiaTheme="minorEastAsia"/>
          <w:b/>
          <w:bCs/>
          <w:color w:val="auto"/>
          <w:sz w:val="32"/>
          <w:szCs w:val="32"/>
          <w:lang w:val="en-US" w:eastAsia="zh-CN"/>
        </w:rPr>
        <w:tab/>
      </w:r>
    </w:p>
    <w:p>
      <w:pPr>
        <w:spacing w:line="360" w:lineRule="auto"/>
        <w:ind w:firstLine="211" w:firstLineChars="100"/>
        <w:rPr>
          <w:rFonts w:hint="default" w:asciiTheme="minorEastAsia" w:hAnsiTheme="minorEastAsia" w:eastAsiaTheme="minorEastAsia"/>
          <w:b/>
          <w:bCs/>
          <w:color w:val="auto"/>
          <w:lang w:val="en-US" w:eastAsia="zh-CN"/>
        </w:rPr>
      </w:pPr>
      <w:r>
        <w:rPr>
          <w:rFonts w:hint="default" w:asciiTheme="minorEastAsia" w:hAnsiTheme="minorEastAsia" w:eastAsiaTheme="minorEastAsia"/>
          <w:b/>
          <w:bCs/>
          <w:color w:val="auto"/>
          <w:lang w:val="en-US" w:eastAsia="zh-CN"/>
        </w:rPr>
        <w:t>各注册会员：</w:t>
      </w:r>
    </w:p>
    <w:p>
      <w:pPr>
        <w:spacing w:line="360" w:lineRule="auto"/>
        <w:ind w:firstLine="210" w:firstLineChars="100"/>
        <w:rPr>
          <w:rFonts w:hint="default" w:asciiTheme="minorEastAsia" w:hAnsiTheme="minorEastAsia" w:eastAsiaTheme="minorEastAsia"/>
          <w:color w:val="auto"/>
          <w:lang w:val="en-US"/>
        </w:rPr>
      </w:pPr>
      <w:r>
        <w:rPr>
          <w:rFonts w:hint="default" w:asciiTheme="minorEastAsia" w:hAnsiTheme="minorEastAsia" w:eastAsiaTheme="minorEastAsia"/>
          <w:color w:val="auto"/>
          <w:lang w:val="en-US" w:eastAsia="zh-CN"/>
        </w:rPr>
        <w:t>为防范发票虚开风险，我们在为您提供优质服务的同时，温馨提示如下：</w:t>
      </w:r>
    </w:p>
    <w:p>
      <w:pPr>
        <w:spacing w:line="360" w:lineRule="auto"/>
        <w:ind w:firstLine="211" w:firstLineChars="100"/>
        <w:rPr>
          <w:rFonts w:hint="default" w:asciiTheme="minorEastAsia" w:hAnsiTheme="minorEastAsia" w:eastAsiaTheme="minorEastAsia"/>
          <w:b/>
          <w:bCs/>
          <w:color w:val="auto"/>
          <w:lang w:val="en-US" w:eastAsia="zh-CN"/>
        </w:rPr>
      </w:pPr>
      <w:r>
        <w:rPr>
          <w:rFonts w:hint="default" w:asciiTheme="minorEastAsia" w:hAnsiTheme="minorEastAsia" w:eastAsiaTheme="minorEastAsia"/>
          <w:b/>
          <w:bCs/>
          <w:color w:val="auto"/>
          <w:lang w:val="en-US" w:eastAsia="zh-CN"/>
        </w:rPr>
        <w:t>一、您对本次提供的开票信息真实性、完整性和准确性承担法律责任。</w:t>
      </w:r>
    </w:p>
    <w:p>
      <w:pPr>
        <w:spacing w:line="360" w:lineRule="auto"/>
        <w:ind w:firstLine="211" w:firstLineChars="100"/>
        <w:rPr>
          <w:rFonts w:hint="default" w:asciiTheme="minorEastAsia" w:hAnsiTheme="minorEastAsia" w:eastAsiaTheme="minorEastAsia"/>
          <w:b/>
          <w:bCs/>
          <w:color w:val="auto"/>
          <w:lang w:val="en-US" w:eastAsia="zh-CN"/>
        </w:rPr>
      </w:pPr>
      <w:r>
        <w:rPr>
          <w:rFonts w:hint="default" w:asciiTheme="minorEastAsia" w:hAnsiTheme="minorEastAsia" w:eastAsiaTheme="minorEastAsia"/>
          <w:b/>
          <w:bCs/>
          <w:color w:val="auto"/>
          <w:lang w:val="en-US" w:eastAsia="zh-CN"/>
        </w:rPr>
        <w:t>二、虚开发票的定义</w:t>
      </w:r>
    </w:p>
    <w:p>
      <w:pPr>
        <w:spacing w:line="360" w:lineRule="auto"/>
        <w:ind w:firstLine="210" w:firstLineChars="100"/>
        <w:rPr>
          <w:rFonts w:hint="default" w:asciiTheme="minorEastAsia" w:hAnsiTheme="minorEastAsia" w:eastAsiaTheme="minorEastAsia"/>
          <w:color w:val="auto"/>
          <w:lang w:val="en-US" w:eastAsia="zh-CN"/>
        </w:rPr>
      </w:pPr>
      <w:r>
        <w:rPr>
          <w:rFonts w:hint="default" w:asciiTheme="minorEastAsia" w:hAnsiTheme="minorEastAsia" w:eastAsiaTheme="minorEastAsia"/>
          <w:color w:val="auto"/>
          <w:lang w:val="en-US" w:eastAsia="zh-CN"/>
        </w:rPr>
        <w:t>《中华人民共和国发票管理办法》第二十二条规定：</w:t>
      </w:r>
    </w:p>
    <w:p>
      <w:pPr>
        <w:spacing w:line="360" w:lineRule="auto"/>
        <w:ind w:firstLine="210" w:firstLineChars="100"/>
        <w:rPr>
          <w:rFonts w:hint="default" w:asciiTheme="minorEastAsia" w:hAnsiTheme="minorEastAsia" w:eastAsiaTheme="minorEastAsia"/>
          <w:color w:val="auto"/>
          <w:lang w:val="en-US" w:eastAsia="zh-CN"/>
        </w:rPr>
      </w:pPr>
      <w:r>
        <w:rPr>
          <w:rFonts w:hint="default" w:asciiTheme="minorEastAsia" w:hAnsiTheme="minorEastAsia" w:eastAsiaTheme="minorEastAsia"/>
          <w:color w:val="auto"/>
          <w:lang w:val="en-US" w:eastAsia="zh-CN"/>
        </w:rPr>
        <w:t>任何单位和个人不得有下列虚开发票行为：</w:t>
      </w:r>
    </w:p>
    <w:p>
      <w:pPr>
        <w:spacing w:line="360" w:lineRule="auto"/>
        <w:ind w:firstLine="210" w:firstLineChars="100"/>
        <w:rPr>
          <w:rFonts w:hint="default" w:asciiTheme="minorEastAsia" w:hAnsiTheme="minorEastAsia" w:eastAsiaTheme="minorEastAsia"/>
          <w:color w:val="auto"/>
          <w:lang w:val="en-US" w:eastAsia="zh-CN"/>
        </w:rPr>
      </w:pPr>
      <w:r>
        <w:rPr>
          <w:rFonts w:hint="default" w:asciiTheme="minorEastAsia" w:hAnsiTheme="minorEastAsia" w:eastAsiaTheme="minorEastAsia"/>
          <w:color w:val="auto"/>
          <w:lang w:val="en-US" w:eastAsia="zh-CN"/>
        </w:rPr>
        <w:t>（一）为他人、为自己开具与实际经营业务情况不符的发票；</w:t>
      </w:r>
    </w:p>
    <w:p>
      <w:pPr>
        <w:spacing w:line="360" w:lineRule="auto"/>
        <w:ind w:firstLine="210" w:firstLineChars="100"/>
        <w:rPr>
          <w:rFonts w:hint="default" w:asciiTheme="minorEastAsia" w:hAnsiTheme="minorEastAsia" w:eastAsiaTheme="minorEastAsia"/>
          <w:color w:val="auto"/>
          <w:lang w:val="en-US" w:eastAsia="zh-CN"/>
        </w:rPr>
      </w:pPr>
      <w:r>
        <w:rPr>
          <w:rFonts w:hint="default" w:asciiTheme="minorEastAsia" w:hAnsiTheme="minorEastAsia" w:eastAsiaTheme="minorEastAsia"/>
          <w:color w:val="auto"/>
          <w:lang w:val="en-US" w:eastAsia="zh-CN"/>
        </w:rPr>
        <w:t>（二）让他人为自己开具与实际经营业务情况不符的发票；</w:t>
      </w:r>
    </w:p>
    <w:p>
      <w:pPr>
        <w:spacing w:line="360" w:lineRule="auto"/>
        <w:ind w:firstLine="210" w:firstLineChars="100"/>
        <w:rPr>
          <w:rFonts w:hint="default" w:asciiTheme="minorEastAsia" w:hAnsiTheme="minorEastAsia" w:eastAsiaTheme="minorEastAsia"/>
          <w:color w:val="auto"/>
          <w:lang w:val="en-US" w:eastAsia="zh-CN"/>
        </w:rPr>
      </w:pPr>
      <w:r>
        <w:rPr>
          <w:rFonts w:hint="default" w:asciiTheme="minorEastAsia" w:hAnsiTheme="minorEastAsia" w:eastAsiaTheme="minorEastAsia"/>
          <w:color w:val="auto"/>
          <w:lang w:val="en-US" w:eastAsia="zh-CN"/>
        </w:rPr>
        <w:t>（三）介绍他人开具与实际经营业务情况不符的发票。</w:t>
      </w:r>
    </w:p>
    <w:p>
      <w:pPr>
        <w:spacing w:line="360" w:lineRule="auto"/>
        <w:ind w:firstLine="211" w:firstLineChars="100"/>
        <w:rPr>
          <w:rFonts w:hint="default" w:asciiTheme="minorEastAsia" w:hAnsiTheme="minorEastAsia" w:eastAsiaTheme="minorEastAsia"/>
          <w:b/>
          <w:bCs/>
          <w:color w:val="auto"/>
          <w:lang w:val="en-US" w:eastAsia="zh-CN"/>
        </w:rPr>
      </w:pPr>
      <w:r>
        <w:rPr>
          <w:rFonts w:hint="default" w:asciiTheme="minorEastAsia" w:hAnsiTheme="minorEastAsia" w:eastAsiaTheme="minorEastAsia"/>
          <w:b/>
          <w:bCs/>
          <w:color w:val="auto"/>
          <w:lang w:val="en-US" w:eastAsia="zh-CN"/>
        </w:rPr>
        <w:t>三、虚开发票的后果</w:t>
      </w:r>
    </w:p>
    <w:p>
      <w:pPr>
        <w:spacing w:line="360" w:lineRule="auto"/>
        <w:ind w:firstLine="211" w:firstLineChars="100"/>
        <w:rPr>
          <w:rFonts w:hint="default" w:asciiTheme="minorEastAsia" w:hAnsiTheme="minorEastAsia" w:eastAsiaTheme="minorEastAsia"/>
          <w:b/>
          <w:bCs/>
          <w:color w:val="auto"/>
          <w:lang w:val="en-US" w:eastAsia="zh-CN"/>
        </w:rPr>
      </w:pPr>
      <w:r>
        <w:rPr>
          <w:rFonts w:hint="default" w:asciiTheme="minorEastAsia" w:hAnsiTheme="minorEastAsia" w:eastAsiaTheme="minorEastAsia"/>
          <w:b/>
          <w:bCs/>
          <w:color w:val="auto"/>
          <w:lang w:val="en-US" w:eastAsia="zh-CN"/>
        </w:rPr>
        <w:t>《中华人民共和国刑法》相关规定：</w:t>
      </w:r>
    </w:p>
    <w:p>
      <w:pPr>
        <w:spacing w:line="360" w:lineRule="auto"/>
        <w:ind w:firstLine="211" w:firstLineChars="100"/>
        <w:rPr>
          <w:rFonts w:hint="default" w:asciiTheme="minorEastAsia" w:hAnsiTheme="minorEastAsia" w:eastAsiaTheme="minorEastAsia"/>
          <w:color w:val="auto"/>
          <w:lang w:val="en-US" w:eastAsia="zh-CN"/>
        </w:rPr>
      </w:pPr>
      <w:r>
        <w:rPr>
          <w:rFonts w:hint="default" w:asciiTheme="minorEastAsia" w:hAnsiTheme="minorEastAsia" w:eastAsiaTheme="minorEastAsia"/>
          <w:b/>
          <w:bCs/>
          <w:color w:val="auto"/>
          <w:lang w:val="en-US" w:eastAsia="zh-CN"/>
        </w:rPr>
        <w:t>第二百零五条　【虚开增值税专用发票、用于骗取出口退税、抵扣税款发票罪】</w:t>
      </w:r>
      <w:r>
        <w:rPr>
          <w:rFonts w:hint="default" w:asciiTheme="minorEastAsia" w:hAnsiTheme="minorEastAsia" w:eastAsiaTheme="minorEastAsia"/>
          <w:color w:val="auto"/>
          <w:lang w:val="en-US" w:eastAsia="zh-CN"/>
        </w:rPr>
        <w:t>虚开增值税专用发票或者虚开用于骗取出口退税、抵扣税款的其他发票的，处三年以下有期徒刑或者拘役，并处二万元以上二十万元以下罚金；虚开的税款数额较大或者有其他严重情节的，处三年以上十年以下有期徒刑，并处五万元以上五十万元以下罚金；虚开的税款数额巨大或者有其他特别严重情节的，处十年以上有期徒刑或者无期徒刑，并处五万元以上五十万元以下罚金或者没收财产。</w:t>
      </w:r>
    </w:p>
    <w:p>
      <w:pPr>
        <w:spacing w:line="360" w:lineRule="auto"/>
        <w:ind w:firstLine="210" w:firstLineChars="100"/>
        <w:rPr>
          <w:rFonts w:hint="default" w:asciiTheme="minorEastAsia" w:hAnsiTheme="minorEastAsia" w:eastAsiaTheme="minorEastAsia"/>
          <w:color w:val="auto"/>
          <w:lang w:val="en-US" w:eastAsia="zh-CN"/>
        </w:rPr>
      </w:pPr>
      <w:r>
        <w:rPr>
          <w:rFonts w:hint="default" w:asciiTheme="minorEastAsia" w:hAnsiTheme="minorEastAsia" w:eastAsiaTheme="minorEastAsia"/>
          <w:color w:val="auto"/>
          <w:lang w:val="en-US" w:eastAsia="zh-CN"/>
        </w:rPr>
        <w:t>单位犯本条规定之罪的，对单位判处罚金，并对其直接负责的主管人员和其他直接责任人员，处三年以下有期徒刑或者拘役；虚开的税款数额较大或者有其他严重情节的，处三年以上十年以下有期徒刑；虚开的税款数额巨大或者有其他特别严重情节的，处十年以上有期徒刑或者无期徒刑。</w:t>
      </w:r>
    </w:p>
    <w:p>
      <w:pPr>
        <w:spacing w:line="360" w:lineRule="auto"/>
        <w:ind w:firstLine="211" w:firstLineChars="100"/>
        <w:rPr>
          <w:rFonts w:hint="default" w:asciiTheme="minorEastAsia" w:hAnsiTheme="minorEastAsia" w:eastAsiaTheme="minorEastAsia"/>
          <w:b/>
          <w:bCs/>
          <w:color w:val="auto"/>
          <w:lang w:val="en-US" w:eastAsia="zh-CN"/>
        </w:rPr>
      </w:pPr>
      <w:r>
        <w:rPr>
          <w:rFonts w:hint="default" w:asciiTheme="minorEastAsia" w:hAnsiTheme="minorEastAsia" w:eastAsiaTheme="minorEastAsia"/>
          <w:b/>
          <w:bCs/>
          <w:color w:val="auto"/>
          <w:lang w:val="en-US" w:eastAsia="zh-CN"/>
        </w:rPr>
        <w:t>虚开增值税专用发票或者虚开用于骗取出口退税、抵扣税款的其他发票，是指有为他人虚开、为自己虚开、让他人为自己虚开、介绍他人虚开行为之一的。</w:t>
      </w:r>
    </w:p>
    <w:p>
      <w:pPr>
        <w:spacing w:line="360" w:lineRule="auto"/>
        <w:ind w:firstLine="210" w:firstLineChars="100"/>
        <w:rPr>
          <w:rFonts w:hint="default" w:asciiTheme="minorEastAsia" w:hAnsiTheme="minorEastAsia" w:eastAsiaTheme="minorEastAsia"/>
          <w:color w:val="auto"/>
          <w:lang w:val="en-US" w:eastAsia="zh-CN"/>
        </w:rPr>
      </w:pPr>
      <w:r>
        <w:rPr>
          <w:rFonts w:hint="default" w:asciiTheme="minorEastAsia" w:hAnsiTheme="minorEastAsia" w:eastAsiaTheme="minorEastAsia"/>
          <w:color w:val="auto"/>
          <w:lang w:val="en-US" w:eastAsia="zh-CN"/>
        </w:rPr>
        <w:t>第二百零五条之一【虚开发票罪】虚开本法第二百零五条规定以外的其他发票，情节严重的，处二年以下有期徒刑、拘役或者管制，并处罚金；情节特别严重的，处二年以上七年以下有期徒刑，并处罚金。</w:t>
      </w:r>
    </w:p>
    <w:p>
      <w:pPr>
        <w:spacing w:line="360" w:lineRule="auto"/>
        <w:ind w:firstLine="210" w:firstLineChars="100"/>
        <w:rPr>
          <w:rFonts w:hint="default" w:asciiTheme="minorEastAsia" w:hAnsiTheme="minorEastAsia" w:eastAsiaTheme="minorEastAsia"/>
          <w:color w:val="auto"/>
          <w:lang w:val="en-US" w:eastAsia="zh-CN"/>
        </w:rPr>
      </w:pPr>
      <w:r>
        <w:rPr>
          <w:rFonts w:hint="default" w:asciiTheme="minorEastAsia" w:hAnsiTheme="minorEastAsia" w:eastAsiaTheme="minorEastAsia"/>
          <w:color w:val="auto"/>
          <w:lang w:val="en-US" w:eastAsia="zh-CN"/>
        </w:rPr>
        <w:t>单位犯前款罪的，对单位判处罚金，并对其直接负责的主管人员和其他直接责任人员，依照前款的规定处罚。</w:t>
      </w:r>
    </w:p>
    <w:p>
      <w:pPr>
        <w:spacing w:line="360" w:lineRule="auto"/>
        <w:ind w:firstLine="211" w:firstLineChars="100"/>
        <w:rPr>
          <w:rFonts w:hint="default" w:asciiTheme="minorEastAsia" w:hAnsiTheme="minorEastAsia" w:eastAsiaTheme="minorEastAsia"/>
          <w:b/>
          <w:bCs/>
          <w:color w:val="auto"/>
          <w:lang w:val="en-US" w:eastAsia="zh-CN"/>
        </w:rPr>
      </w:pPr>
      <w:r>
        <w:rPr>
          <w:rFonts w:hint="default" w:asciiTheme="minorEastAsia" w:hAnsiTheme="minorEastAsia" w:eastAsiaTheme="minorEastAsia"/>
          <w:b/>
          <w:bCs/>
          <w:color w:val="auto"/>
          <w:lang w:val="en-US" w:eastAsia="zh-CN"/>
        </w:rPr>
        <w:t>本人已阅读《代开发票温馨提示》，知悉相关法律规定，愿意承担相关法律责任。</w:t>
      </w:r>
    </w:p>
    <w:p>
      <w:pPr>
        <w:spacing w:line="360" w:lineRule="auto"/>
        <w:ind w:firstLine="211" w:firstLineChars="100"/>
        <w:rPr>
          <w:rFonts w:hint="default" w:asciiTheme="minorEastAsia" w:hAnsiTheme="minorEastAsia" w:eastAsiaTheme="minorEastAsia"/>
          <w:b/>
          <w:bCs/>
          <w:color w:val="auto"/>
          <w:lang w:val="en-US" w:eastAsia="zh-CN"/>
        </w:rPr>
      </w:pPr>
    </w:p>
    <w:p>
      <w:pPr>
        <w:spacing w:line="360" w:lineRule="auto"/>
        <w:ind w:firstLine="321" w:firstLineChars="100"/>
        <w:jc w:val="center"/>
        <w:rPr>
          <w:rFonts w:hint="default" w:asciiTheme="minorEastAsia" w:hAnsiTheme="minorEastAsia" w:eastAsiaTheme="minorEastAsia"/>
          <w:b/>
          <w:bCs/>
          <w:color w:val="auto"/>
          <w:sz w:val="32"/>
          <w:szCs w:val="32"/>
          <w:lang w:val="en-US" w:eastAsia="zh-CN"/>
        </w:rPr>
      </w:pPr>
    </w:p>
    <w:p>
      <w:pPr>
        <w:spacing w:line="360" w:lineRule="auto"/>
        <w:ind w:firstLine="321" w:firstLineChars="100"/>
        <w:jc w:val="center"/>
        <w:rPr>
          <w:rFonts w:hint="default" w:asciiTheme="minorEastAsia" w:hAnsiTheme="minorEastAsia" w:eastAsiaTheme="minorEastAsia"/>
          <w:b/>
          <w:bCs/>
          <w:color w:val="auto"/>
          <w:sz w:val="32"/>
          <w:szCs w:val="32"/>
          <w:lang w:val="en-US" w:eastAsia="zh-CN"/>
        </w:rPr>
      </w:pPr>
    </w:p>
    <w:p>
      <w:pPr>
        <w:spacing w:line="360" w:lineRule="auto"/>
        <w:ind w:firstLine="321" w:firstLineChars="100"/>
        <w:jc w:val="center"/>
        <w:rPr>
          <w:rFonts w:hint="default" w:asciiTheme="minorEastAsia" w:hAnsiTheme="minorEastAsia" w:eastAsiaTheme="minorEastAsia"/>
          <w:b/>
          <w:bCs/>
          <w:color w:val="auto"/>
          <w:sz w:val="32"/>
          <w:szCs w:val="32"/>
          <w:lang w:val="en-US" w:eastAsia="zh-CN"/>
        </w:rPr>
      </w:pPr>
    </w:p>
    <w:p>
      <w:pPr>
        <w:spacing w:line="360" w:lineRule="auto"/>
        <w:ind w:firstLine="321" w:firstLineChars="100"/>
        <w:jc w:val="center"/>
        <w:rPr>
          <w:rFonts w:hint="default" w:asciiTheme="minorEastAsia" w:hAnsiTheme="minorEastAsia" w:eastAsiaTheme="minorEastAsia"/>
          <w:b/>
          <w:bCs/>
          <w:color w:val="auto"/>
          <w:lang w:val="en-US" w:eastAsia="zh-CN"/>
        </w:rPr>
      </w:pPr>
      <w:r>
        <w:rPr>
          <w:rFonts w:hint="default" w:asciiTheme="minorEastAsia" w:hAnsiTheme="minorEastAsia" w:eastAsiaTheme="minorEastAsia"/>
          <w:b/>
          <w:bCs/>
          <w:color w:val="auto"/>
          <w:sz w:val="32"/>
          <w:szCs w:val="32"/>
          <w:lang w:val="en-US" w:eastAsia="zh-CN"/>
        </w:rPr>
        <w:t>授权委托书</w:t>
      </w:r>
    </w:p>
    <w:p>
      <w:pPr>
        <w:spacing w:line="360" w:lineRule="auto"/>
        <w:ind w:firstLine="211" w:firstLineChars="100"/>
        <w:rPr>
          <w:rFonts w:hint="default" w:asciiTheme="minorEastAsia" w:hAnsiTheme="minorEastAsia" w:eastAsiaTheme="minorEastAsia"/>
          <w:b/>
          <w:bCs/>
          <w:color w:val="auto"/>
          <w:lang w:val="en-US" w:eastAsia="zh-CN"/>
        </w:rPr>
      </w:pPr>
    </w:p>
    <w:p>
      <w:pPr>
        <w:spacing w:line="360" w:lineRule="auto"/>
        <w:ind w:firstLine="241" w:firstLineChars="100"/>
        <w:rPr>
          <w:rFonts w:hint="default" w:asciiTheme="minorEastAsia" w:hAnsiTheme="minorEastAsia" w:eastAsiaTheme="minorEastAsia"/>
          <w:b/>
          <w:bCs/>
          <w:color w:val="auto"/>
          <w:sz w:val="24"/>
          <w:szCs w:val="24"/>
          <w:lang w:val="en-US" w:eastAsia="zh-CN"/>
        </w:rPr>
      </w:pPr>
      <w:r>
        <w:rPr>
          <w:rFonts w:hint="default" w:asciiTheme="minorEastAsia" w:hAnsiTheme="minorEastAsia" w:eastAsiaTheme="minorEastAsia"/>
          <w:b/>
          <w:bCs/>
          <w:color w:val="auto"/>
          <w:sz w:val="24"/>
          <w:szCs w:val="24"/>
          <w:lang w:val="en-US" w:eastAsia="zh-CN"/>
        </w:rPr>
        <w:t>金园数字科技（涟源）有限公司：</w:t>
      </w:r>
    </w:p>
    <w:p>
      <w:pPr>
        <w:spacing w:line="360" w:lineRule="auto"/>
        <w:ind w:firstLine="723" w:firstLineChars="300"/>
        <w:rPr>
          <w:rFonts w:hint="default" w:asciiTheme="minorEastAsia" w:hAnsiTheme="minorEastAsia" w:eastAsiaTheme="minorEastAsia"/>
          <w:b/>
          <w:bCs/>
          <w:color w:val="auto"/>
          <w:sz w:val="24"/>
          <w:szCs w:val="24"/>
          <w:lang w:val="en-US" w:eastAsia="zh-CN"/>
        </w:rPr>
      </w:pPr>
      <w:r>
        <w:rPr>
          <w:rFonts w:hint="default" w:asciiTheme="minorEastAsia" w:hAnsiTheme="minorEastAsia" w:eastAsiaTheme="minorEastAsia"/>
          <w:b/>
          <w:bCs/>
          <w:color w:val="auto"/>
          <w:sz w:val="24"/>
          <w:szCs w:val="24"/>
          <w:lang w:val="en-US" w:eastAsia="zh-CN"/>
        </w:rPr>
        <w:t>本人基于真实的经营活动，兹授权贵公司为本人开具增值税发票，现本人特对有关事项进行声明确认：</w:t>
      </w:r>
    </w:p>
    <w:p>
      <w:pPr>
        <w:spacing w:line="360" w:lineRule="auto"/>
        <w:ind w:firstLine="723" w:firstLineChars="300"/>
        <w:rPr>
          <w:rFonts w:hint="default" w:asciiTheme="minorEastAsia" w:hAnsiTheme="minorEastAsia" w:eastAsiaTheme="minorEastAsia"/>
          <w:b/>
          <w:bCs/>
          <w:color w:val="auto"/>
          <w:sz w:val="24"/>
          <w:szCs w:val="24"/>
          <w:lang w:val="en-US" w:eastAsia="zh-CN"/>
        </w:rPr>
      </w:pPr>
      <w:r>
        <w:rPr>
          <w:rFonts w:hint="eastAsia" w:asciiTheme="minorEastAsia" w:hAnsiTheme="minorEastAsia" w:eastAsiaTheme="minorEastAsia"/>
          <w:b/>
          <w:bCs/>
          <w:color w:val="auto"/>
          <w:sz w:val="24"/>
          <w:szCs w:val="24"/>
          <w:lang w:val="en-US" w:eastAsia="zh-CN"/>
        </w:rPr>
        <w:t>一、</w:t>
      </w:r>
      <w:r>
        <w:rPr>
          <w:rFonts w:hint="default" w:asciiTheme="minorEastAsia" w:hAnsiTheme="minorEastAsia" w:eastAsiaTheme="minorEastAsia"/>
          <w:b/>
          <w:bCs/>
          <w:color w:val="auto"/>
          <w:sz w:val="24"/>
          <w:szCs w:val="24"/>
          <w:lang w:val="en-US" w:eastAsia="zh-CN"/>
        </w:rPr>
        <w:t>本人不是购买方的法人、股东、高管、全职人员以及社保人员。本人向购买方提供现代服务的自由职业人员。</w:t>
      </w:r>
    </w:p>
    <w:p>
      <w:pPr>
        <w:spacing w:line="360" w:lineRule="auto"/>
        <w:ind w:firstLine="723" w:firstLineChars="300"/>
        <w:rPr>
          <w:rFonts w:hint="default" w:asciiTheme="minorEastAsia" w:hAnsiTheme="minorEastAsia" w:eastAsiaTheme="minorEastAsia"/>
          <w:b/>
          <w:bCs/>
          <w:color w:val="auto"/>
          <w:sz w:val="24"/>
          <w:szCs w:val="24"/>
          <w:lang w:val="en-US" w:eastAsia="zh-CN"/>
        </w:rPr>
      </w:pPr>
      <w:r>
        <w:rPr>
          <w:rFonts w:hint="default" w:asciiTheme="minorEastAsia" w:hAnsiTheme="minorEastAsia" w:eastAsiaTheme="minorEastAsia"/>
          <w:b/>
          <w:bCs/>
          <w:color w:val="auto"/>
          <w:sz w:val="24"/>
          <w:szCs w:val="24"/>
          <w:lang w:val="en-US" w:eastAsia="zh-CN"/>
        </w:rPr>
        <w:t>二、如授权代开发票涉及的经营不实或提供的资料有瑕疵（包括但不限于交易的真实性、资金的合法性等），本人承担由此产生的一切法律责任及经济损失。</w:t>
      </w:r>
    </w:p>
    <w:p>
      <w:pPr>
        <w:spacing w:line="360" w:lineRule="auto"/>
        <w:ind w:firstLine="241" w:firstLineChars="100"/>
        <w:rPr>
          <w:rFonts w:hint="default" w:asciiTheme="minorEastAsia" w:hAnsiTheme="minorEastAsia" w:eastAsiaTheme="minorEastAsia"/>
          <w:b/>
          <w:bCs/>
          <w:color w:val="auto"/>
          <w:sz w:val="24"/>
          <w:szCs w:val="24"/>
          <w:lang w:val="en-US" w:eastAsia="zh-CN"/>
        </w:rPr>
      </w:pPr>
    </w:p>
    <w:p>
      <w:pPr>
        <w:spacing w:line="360" w:lineRule="auto"/>
        <w:ind w:firstLine="241" w:firstLineChars="100"/>
        <w:rPr>
          <w:rFonts w:hint="default" w:asciiTheme="minorEastAsia" w:hAnsiTheme="minorEastAsia" w:eastAsiaTheme="minorEastAsia"/>
          <w:b/>
          <w:bCs/>
          <w:color w:val="auto"/>
          <w:sz w:val="24"/>
          <w:szCs w:val="24"/>
          <w:lang w:val="en-US" w:eastAsia="zh-CN"/>
        </w:rPr>
      </w:pPr>
    </w:p>
    <w:p>
      <w:pPr>
        <w:spacing w:line="360" w:lineRule="auto"/>
        <w:ind w:firstLine="8192" w:firstLineChars="3400"/>
        <w:rPr>
          <w:rFonts w:hint="default" w:asciiTheme="minorEastAsia" w:hAnsiTheme="minorEastAsia" w:eastAsiaTheme="minorEastAsia"/>
          <w:b/>
          <w:bCs/>
          <w:color w:val="auto"/>
          <w:sz w:val="24"/>
          <w:szCs w:val="24"/>
          <w:lang w:val="en-US" w:eastAsia="zh-CN"/>
        </w:rPr>
      </w:pPr>
      <w:r>
        <w:rPr>
          <w:rFonts w:hint="default" w:asciiTheme="minorEastAsia" w:hAnsiTheme="minorEastAsia" w:eastAsiaTheme="minorEastAsia"/>
          <w:b/>
          <w:bCs/>
          <w:color w:val="auto"/>
          <w:sz w:val="24"/>
          <w:szCs w:val="24"/>
          <w:lang w:val="en-US" w:eastAsia="zh-CN"/>
        </w:rPr>
        <w:t>特此授权。</w:t>
      </w:r>
    </w:p>
    <w:p>
      <w:pPr>
        <w:spacing w:line="360" w:lineRule="auto"/>
        <w:ind w:firstLine="241" w:firstLineChars="100"/>
        <w:rPr>
          <w:rFonts w:hint="default" w:asciiTheme="minorEastAsia" w:hAnsiTheme="minorEastAsia" w:eastAsiaTheme="minorEastAsia"/>
          <w:b/>
          <w:bCs/>
          <w:color w:val="auto"/>
          <w:sz w:val="24"/>
          <w:szCs w:val="24"/>
          <w:lang w:val="en-US" w:eastAsia="zh-CN"/>
        </w:rPr>
      </w:pPr>
    </w:p>
    <w:p>
      <w:pPr>
        <w:spacing w:line="360" w:lineRule="auto"/>
        <w:ind w:firstLine="241" w:firstLineChars="100"/>
        <w:rPr>
          <w:rFonts w:hint="default" w:asciiTheme="minorEastAsia" w:hAnsiTheme="minorEastAsia" w:eastAsiaTheme="minorEastAsia"/>
          <w:b/>
          <w:bCs/>
          <w:color w:val="auto"/>
          <w:sz w:val="24"/>
          <w:szCs w:val="24"/>
          <w:lang w:val="en-US" w:eastAsia="zh-CN"/>
        </w:rPr>
      </w:pPr>
      <w:r>
        <w:rPr>
          <w:rFonts w:hint="default" w:asciiTheme="minorEastAsia" w:hAnsiTheme="minorEastAsia" w:eastAsiaTheme="minorEastAsia"/>
          <w:b/>
          <w:bCs/>
          <w:color w:val="auto"/>
          <w:sz w:val="24"/>
          <w:szCs w:val="24"/>
          <w:lang w:val="en-US" w:eastAsia="zh-CN"/>
        </w:rPr>
        <w:t xml:space="preserve">                        </w:t>
      </w:r>
      <w:bookmarkStart w:id="6" w:name="_GoBack"/>
      <w:bookmarkEnd w:id="6"/>
    </w:p>
    <w:p>
      <w:pPr>
        <w:spacing w:line="360" w:lineRule="auto"/>
        <w:ind w:firstLine="241" w:firstLineChars="100"/>
        <w:rPr>
          <w:rFonts w:hint="default" w:asciiTheme="minorEastAsia" w:hAnsiTheme="minorEastAsia" w:eastAsiaTheme="minorEastAsia"/>
          <w:b/>
          <w:bCs/>
          <w:color w:val="auto"/>
          <w:sz w:val="24"/>
          <w:szCs w:val="24"/>
          <w:lang w:val="en-US" w:eastAsia="zh-CN"/>
        </w:rPr>
      </w:pPr>
    </w:p>
    <w:p>
      <w:pPr>
        <w:spacing w:line="360" w:lineRule="auto"/>
        <w:ind w:firstLine="241" w:firstLineChars="100"/>
        <w:rPr>
          <w:rFonts w:hint="default" w:asciiTheme="minorEastAsia" w:hAnsiTheme="minorEastAsia" w:eastAsiaTheme="minorEastAsia"/>
          <w:b/>
          <w:bCs/>
          <w:color w:val="auto"/>
          <w:sz w:val="24"/>
          <w:szCs w:val="24"/>
          <w:lang w:val="en-US" w:eastAsia="zh-CN"/>
        </w:rPr>
      </w:pPr>
      <w:r>
        <w:rPr>
          <w:rFonts w:hint="eastAsia" w:asciiTheme="minorEastAsia" w:hAnsiTheme="minorEastAsia" w:eastAsiaTheme="minorEastAsia"/>
          <w:b/>
          <w:bCs/>
          <w:color w:val="auto"/>
          <w:sz w:val="24"/>
          <w:szCs w:val="24"/>
          <w:lang w:val="en-US" w:eastAsia="zh-CN"/>
        </w:rPr>
        <w:t>被委托人</w:t>
      </w:r>
      <w:r>
        <w:rPr>
          <w:rFonts w:hint="default" w:asciiTheme="minorEastAsia" w:hAnsiTheme="minorEastAsia" w:eastAsiaTheme="minorEastAsia"/>
          <w:b/>
          <w:bCs/>
          <w:color w:val="auto"/>
          <w:sz w:val="24"/>
          <w:szCs w:val="24"/>
          <w:lang w:val="en-US" w:eastAsia="zh-CN"/>
        </w:rPr>
        <w:t>（盖章）：</w:t>
      </w:r>
      <w:r>
        <w:rPr>
          <w:rFonts w:hint="default" w:asciiTheme="minorEastAsia" w:hAnsiTheme="minorEastAsia" w:eastAsiaTheme="minorEastAsia"/>
          <w:b/>
          <w:bCs/>
          <w:color w:val="auto"/>
          <w:sz w:val="24"/>
          <w:szCs w:val="24"/>
          <w:lang w:val="en-US" w:eastAsia="zh-CN"/>
        </w:rPr>
        <w:tab/>
      </w:r>
      <w:r>
        <w:rPr>
          <w:rFonts w:hint="default" w:asciiTheme="minorEastAsia" w:hAnsiTheme="minorEastAsia" w:eastAsiaTheme="minorEastAsia"/>
          <w:b/>
          <w:bCs/>
          <w:color w:val="auto"/>
          <w:sz w:val="24"/>
          <w:szCs w:val="24"/>
          <w:lang w:val="en-US" w:eastAsia="zh-CN"/>
        </w:rPr>
        <w:tab/>
      </w:r>
      <w:r>
        <w:rPr>
          <w:rFonts w:hint="default" w:asciiTheme="minorEastAsia" w:hAnsiTheme="minorEastAsia" w:eastAsiaTheme="minorEastAsia"/>
          <w:b/>
          <w:bCs/>
          <w:color w:val="auto"/>
          <w:sz w:val="24"/>
          <w:szCs w:val="24"/>
          <w:lang w:val="en-US" w:eastAsia="zh-CN"/>
        </w:rPr>
        <w:tab/>
      </w:r>
      <w:r>
        <w:rPr>
          <w:rFonts w:hint="default" w:asciiTheme="minorEastAsia" w:hAnsiTheme="minorEastAsia" w:eastAsiaTheme="minorEastAsia"/>
          <w:b/>
          <w:bCs/>
          <w:color w:val="auto"/>
          <w:sz w:val="24"/>
          <w:szCs w:val="24"/>
          <w:lang w:val="en-US" w:eastAsia="zh-CN"/>
        </w:rPr>
        <w:t xml:space="preserve">                         </w:t>
      </w:r>
      <w:r>
        <w:rPr>
          <w:rFonts w:hint="eastAsia" w:asciiTheme="minorEastAsia" w:hAnsiTheme="minorEastAsia" w:eastAsiaTheme="minorEastAsia"/>
          <w:b/>
          <w:bCs/>
          <w:color w:val="auto"/>
          <w:sz w:val="24"/>
          <w:szCs w:val="24"/>
          <w:lang w:val="en-US" w:eastAsia="zh-CN"/>
        </w:rPr>
        <w:t>授权人</w:t>
      </w:r>
      <w:r>
        <w:rPr>
          <w:rFonts w:hint="default" w:asciiTheme="minorEastAsia" w:hAnsiTheme="minorEastAsia" w:eastAsiaTheme="minorEastAsia"/>
          <w:b/>
          <w:bCs/>
          <w:color w:val="auto"/>
          <w:sz w:val="24"/>
          <w:szCs w:val="24"/>
          <w:lang w:val="en-US" w:eastAsia="zh-CN"/>
        </w:rPr>
        <w:t>（签字）：</w:t>
      </w:r>
      <w:ins w:id="36" w:author="东方" w:date="2022-09-14T14:05:41Z">
        <w:r>
          <w:rPr>
            <w:rFonts w:hint="eastAsia" w:asciiTheme="minorEastAsia" w:hAnsiTheme="minorEastAsia" w:eastAsiaTheme="minorEastAsia"/>
            <w:b/>
            <w:bCs/>
            <w:color w:val="auto"/>
            <w:sz w:val="24"/>
            <w:szCs w:val="24"/>
            <w:lang w:val="en-US" w:eastAsia="zh-CN"/>
          </w:rPr>
          <w:t>#</w:t>
        </w:r>
      </w:ins>
      <w:ins w:id="37" w:author="东方" w:date="2022-09-14T14:05:44Z">
        <w:r>
          <w:rPr>
            <w:rFonts w:hint="eastAsia" w:asciiTheme="minorEastAsia" w:hAnsiTheme="minorEastAsia" w:eastAsiaTheme="minorEastAsia"/>
            <w:b/>
            <w:bCs/>
            <w:color w:val="auto"/>
            <w:sz w:val="24"/>
            <w:szCs w:val="24"/>
            <w:lang w:val="en-US" w:eastAsia="zh-CN"/>
          </w:rPr>
          <w:t>领取人</w:t>
        </w:r>
      </w:ins>
      <w:ins w:id="38" w:author="东方" w:date="2022-09-14T14:05:53Z">
        <w:r>
          <w:rPr>
            <w:rFonts w:hint="eastAsia" w:asciiTheme="minorEastAsia" w:hAnsiTheme="minorEastAsia" w:eastAsiaTheme="minorEastAsia"/>
            <w:b/>
            <w:bCs/>
            <w:color w:val="auto"/>
            <w:sz w:val="24"/>
            <w:szCs w:val="24"/>
            <w:lang w:val="en-US" w:eastAsia="zh-CN"/>
          </w:rPr>
          <w:t>签名</w:t>
        </w:r>
      </w:ins>
      <w:ins w:id="39" w:author="东方" w:date="2022-09-14T14:05:41Z">
        <w:r>
          <w:rPr>
            <w:rFonts w:hint="eastAsia" w:asciiTheme="minorEastAsia" w:hAnsiTheme="minorEastAsia" w:eastAsiaTheme="minorEastAsia"/>
            <w:b/>
            <w:bCs/>
            <w:color w:val="auto"/>
            <w:sz w:val="24"/>
            <w:szCs w:val="24"/>
            <w:lang w:val="en-US" w:eastAsia="zh-CN"/>
          </w:rPr>
          <w:t>#</w:t>
        </w:r>
      </w:ins>
      <w:r>
        <w:rPr>
          <w:rFonts w:hint="default" w:asciiTheme="minorEastAsia" w:hAnsiTheme="minorEastAsia" w:eastAsiaTheme="minorEastAsia"/>
          <w:b/>
          <w:bCs/>
          <w:color w:val="auto"/>
          <w:sz w:val="24"/>
          <w:szCs w:val="24"/>
          <w:lang w:val="en-US" w:eastAsia="zh-CN"/>
        </w:rPr>
        <w:t xml:space="preserve"> </w:t>
      </w:r>
    </w:p>
    <w:p>
      <w:pPr>
        <w:spacing w:line="360" w:lineRule="auto"/>
        <w:ind w:firstLine="241" w:firstLineChars="100"/>
        <w:rPr>
          <w:rFonts w:hint="default" w:asciiTheme="minorEastAsia" w:hAnsiTheme="minorEastAsia" w:eastAsiaTheme="minorEastAsia"/>
          <w:b/>
          <w:bCs/>
          <w:color w:val="auto"/>
          <w:sz w:val="24"/>
          <w:szCs w:val="24"/>
          <w:lang w:val="en-US" w:eastAsia="zh-CN"/>
        </w:rPr>
      </w:pPr>
    </w:p>
    <w:p>
      <w:pPr>
        <w:spacing w:line="360" w:lineRule="auto"/>
        <w:ind w:firstLine="241" w:firstLineChars="100"/>
        <w:rPr>
          <w:rFonts w:hint="default" w:asciiTheme="minorEastAsia" w:hAnsiTheme="minorEastAsia" w:eastAsiaTheme="minorEastAsia"/>
          <w:b/>
          <w:bCs/>
          <w:color w:val="auto"/>
          <w:sz w:val="24"/>
          <w:szCs w:val="24"/>
          <w:lang w:val="en-US" w:eastAsia="zh-CN"/>
        </w:rPr>
      </w:pPr>
      <w:r>
        <w:rPr>
          <w:rFonts w:hint="default" w:asciiTheme="minorEastAsia" w:hAnsiTheme="minorEastAsia" w:eastAsiaTheme="minorEastAsia"/>
          <w:b/>
          <w:bCs/>
          <w:color w:val="auto"/>
          <w:sz w:val="24"/>
          <w:szCs w:val="24"/>
          <w:lang w:val="en-US" w:eastAsia="zh-CN"/>
        </w:rPr>
        <w:t>日期：</w:t>
      </w:r>
      <w:ins w:id="40" w:author="东方" w:date="2022-09-14T14:05:15Z">
        <w:r>
          <w:rPr>
            <w:rFonts w:hint="eastAsia" w:asciiTheme="minorEastAsia" w:hAnsiTheme="minorEastAsia" w:eastAsiaTheme="minorEastAsia"/>
            <w:b/>
            <w:bCs/>
            <w:color w:val="auto"/>
            <w:sz w:val="24"/>
            <w:szCs w:val="24"/>
            <w:lang w:val="en-US" w:eastAsia="zh-CN"/>
          </w:rPr>
          <w:t>#</w:t>
        </w:r>
      </w:ins>
      <w:ins w:id="41" w:author="东方" w:date="2022-09-14T14:05:17Z">
        <w:r>
          <w:rPr>
            <w:rFonts w:hint="eastAsia" w:asciiTheme="minorEastAsia" w:hAnsiTheme="minorEastAsia" w:eastAsiaTheme="minorEastAsia"/>
            <w:b/>
            <w:bCs/>
            <w:color w:val="auto"/>
            <w:sz w:val="24"/>
            <w:szCs w:val="24"/>
            <w:lang w:val="en-US" w:eastAsia="zh-CN"/>
          </w:rPr>
          <w:t>签约</w:t>
        </w:r>
      </w:ins>
      <w:ins w:id="42" w:author="东方" w:date="2022-09-14T14:05:19Z">
        <w:r>
          <w:rPr>
            <w:rFonts w:hint="eastAsia" w:asciiTheme="minorEastAsia" w:hAnsiTheme="minorEastAsia" w:eastAsiaTheme="minorEastAsia"/>
            <w:b/>
            <w:bCs/>
            <w:color w:val="auto"/>
            <w:sz w:val="24"/>
            <w:szCs w:val="24"/>
            <w:lang w:val="en-US" w:eastAsia="zh-CN"/>
          </w:rPr>
          <w:t>日期</w:t>
        </w:r>
      </w:ins>
      <w:ins w:id="43" w:author="东方" w:date="2022-09-14T14:05:15Z">
        <w:r>
          <w:rPr>
            <w:rFonts w:hint="eastAsia" w:asciiTheme="minorEastAsia" w:hAnsiTheme="minorEastAsia" w:eastAsiaTheme="minorEastAsia"/>
            <w:b/>
            <w:bCs/>
            <w:color w:val="auto"/>
            <w:sz w:val="24"/>
            <w:szCs w:val="24"/>
            <w:lang w:val="en-US" w:eastAsia="zh-CN"/>
          </w:rPr>
          <w:t>#</w:t>
        </w:r>
      </w:ins>
      <w:r>
        <w:rPr>
          <w:rFonts w:hint="default" w:asciiTheme="minorEastAsia" w:hAnsiTheme="minorEastAsia" w:eastAsiaTheme="minorEastAsia"/>
          <w:b/>
          <w:bCs/>
          <w:color w:val="auto"/>
          <w:sz w:val="24"/>
          <w:szCs w:val="24"/>
          <w:lang w:val="en-US" w:eastAsia="zh-CN"/>
        </w:rPr>
        <w:t xml:space="preserve">                                   </w:t>
      </w:r>
      <w:del w:id="44" w:author="东方" w:date="2022-09-14T14:05:36Z">
        <w:r>
          <w:rPr>
            <w:rFonts w:hint="default" w:asciiTheme="minorEastAsia" w:hAnsiTheme="minorEastAsia" w:eastAsiaTheme="minorEastAsia"/>
            <w:b/>
            <w:bCs/>
            <w:color w:val="auto"/>
            <w:sz w:val="24"/>
            <w:szCs w:val="24"/>
            <w:lang w:val="en-US" w:eastAsia="zh-CN"/>
          </w:rPr>
          <w:delText xml:space="preserve">     </w:delText>
        </w:r>
      </w:del>
      <w:del w:id="45" w:author="东方" w:date="2022-09-14T14:05:35Z">
        <w:r>
          <w:rPr>
            <w:rFonts w:hint="default" w:asciiTheme="minorEastAsia" w:hAnsiTheme="minorEastAsia" w:eastAsiaTheme="minorEastAsia"/>
            <w:b/>
            <w:bCs/>
            <w:color w:val="auto"/>
            <w:sz w:val="24"/>
            <w:szCs w:val="24"/>
            <w:lang w:val="en-US" w:eastAsia="zh-CN"/>
          </w:rPr>
          <w:delText xml:space="preserve">     </w:delText>
        </w:r>
      </w:del>
      <w:r>
        <w:rPr>
          <w:rFonts w:hint="default" w:asciiTheme="minorEastAsia" w:hAnsiTheme="minorEastAsia" w:eastAsiaTheme="minorEastAsia"/>
          <w:b/>
          <w:bCs/>
          <w:color w:val="auto"/>
          <w:sz w:val="24"/>
          <w:szCs w:val="24"/>
          <w:lang w:val="en-US" w:eastAsia="zh-CN"/>
        </w:rPr>
        <w:t>日期：</w:t>
      </w:r>
      <w:ins w:id="46" w:author="东方" w:date="2022-09-14T14:06:04Z">
        <w:r>
          <w:rPr>
            <w:rFonts w:hint="eastAsia" w:asciiTheme="minorEastAsia" w:hAnsiTheme="minorEastAsia" w:eastAsiaTheme="minorEastAsia"/>
            <w:b/>
            <w:bCs/>
            <w:color w:val="auto"/>
            <w:sz w:val="24"/>
            <w:szCs w:val="24"/>
            <w:lang w:val="en-US" w:eastAsia="zh-CN"/>
          </w:rPr>
          <w:t>#</w:t>
        </w:r>
      </w:ins>
      <w:ins w:id="47" w:author="东方" w:date="2022-09-14T14:06:05Z">
        <w:r>
          <w:rPr>
            <w:rFonts w:hint="eastAsia" w:asciiTheme="minorEastAsia" w:hAnsiTheme="minorEastAsia" w:eastAsiaTheme="minorEastAsia"/>
            <w:b/>
            <w:bCs/>
            <w:color w:val="auto"/>
            <w:sz w:val="24"/>
            <w:szCs w:val="24"/>
            <w:lang w:val="en-US" w:eastAsia="zh-CN"/>
          </w:rPr>
          <w:t>签约</w:t>
        </w:r>
      </w:ins>
      <w:ins w:id="48" w:author="东方" w:date="2022-09-14T14:06:07Z">
        <w:r>
          <w:rPr>
            <w:rFonts w:hint="eastAsia" w:asciiTheme="minorEastAsia" w:hAnsiTheme="minorEastAsia" w:eastAsiaTheme="minorEastAsia"/>
            <w:b/>
            <w:bCs/>
            <w:color w:val="auto"/>
            <w:sz w:val="24"/>
            <w:szCs w:val="24"/>
            <w:lang w:val="en-US" w:eastAsia="zh-CN"/>
          </w:rPr>
          <w:t>日期</w:t>
        </w:r>
      </w:ins>
      <w:ins w:id="49" w:author="东方" w:date="2022-09-14T14:06:04Z">
        <w:r>
          <w:rPr>
            <w:rFonts w:hint="eastAsia" w:asciiTheme="minorEastAsia" w:hAnsiTheme="minorEastAsia" w:eastAsiaTheme="minorEastAsia"/>
            <w:b/>
            <w:bCs/>
            <w:color w:val="auto"/>
            <w:sz w:val="24"/>
            <w:szCs w:val="24"/>
            <w:lang w:val="en-US" w:eastAsia="zh-CN"/>
          </w:rPr>
          <w:t>#</w:t>
        </w:r>
      </w:ins>
    </w:p>
    <w:p>
      <w:pPr>
        <w:spacing w:line="360" w:lineRule="auto"/>
        <w:ind w:firstLine="241" w:firstLineChars="100"/>
        <w:rPr>
          <w:rFonts w:hint="default" w:asciiTheme="minorEastAsia" w:hAnsiTheme="minorEastAsia" w:eastAsiaTheme="minorEastAsia"/>
          <w:b/>
          <w:bCs/>
          <w:color w:val="auto"/>
          <w:sz w:val="24"/>
          <w:szCs w:val="24"/>
          <w:lang w:val="en-US" w:eastAsia="zh-CN"/>
        </w:rPr>
      </w:pPr>
    </w:p>
    <w:p>
      <w:pPr>
        <w:spacing w:line="360" w:lineRule="auto"/>
        <w:ind w:firstLine="211" w:firstLineChars="100"/>
        <w:rPr>
          <w:rFonts w:hint="default" w:asciiTheme="minorEastAsia" w:hAnsiTheme="minorEastAsia" w:eastAsiaTheme="minorEastAsia"/>
          <w:b/>
          <w:bCs/>
          <w:color w:val="auto"/>
          <w:lang w:val="en-US" w:eastAsia="zh-CN"/>
        </w:rPr>
      </w:pPr>
    </w:p>
    <w:p>
      <w:pPr>
        <w:spacing w:line="360" w:lineRule="auto"/>
        <w:ind w:firstLine="211" w:firstLineChars="100"/>
        <w:rPr>
          <w:rFonts w:hint="default" w:asciiTheme="minorEastAsia" w:hAnsiTheme="minorEastAsia" w:eastAsiaTheme="minorEastAsia"/>
          <w:b/>
          <w:bCs/>
          <w:color w:val="auto"/>
          <w:lang w:val="en-US" w:eastAsia="zh-CN"/>
        </w:rPr>
      </w:pPr>
    </w:p>
    <w:p>
      <w:pPr>
        <w:spacing w:line="360" w:lineRule="auto"/>
        <w:ind w:firstLine="210" w:firstLineChars="100"/>
        <w:rPr>
          <w:rFonts w:hint="default" w:asciiTheme="minorEastAsia" w:hAnsiTheme="minorEastAsia" w:eastAsiaTheme="minorEastAsia"/>
          <w:color w:val="auto"/>
        </w:rPr>
      </w:pPr>
    </w:p>
    <w:sectPr>
      <w:headerReference r:id="rId3" w:type="default"/>
      <w:footerReference r:id="rId4" w:type="default"/>
      <w:pgSz w:w="11900" w:h="16840"/>
      <w:pgMar w:top="1440" w:right="1077" w:bottom="1440" w:left="1077" w:header="1361" w:footer="737"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9611"/>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575123"/>
    <w:multiLevelType w:val="multilevel"/>
    <w:tmpl w:val="0E575123"/>
    <w:lvl w:ilvl="0" w:tentative="0">
      <w:start w:val="1"/>
      <w:numFmt w:val="decimal"/>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
    <w:nsid w:val="10D97C62"/>
    <w:multiLevelType w:val="multilevel"/>
    <w:tmpl w:val="10D97C62"/>
    <w:lvl w:ilvl="0" w:tentative="0">
      <w:start w:val="1"/>
      <w:numFmt w:val="decimal"/>
      <w:lvlText w:val="5.%1."/>
      <w:lvlJc w:val="left"/>
      <w:pPr>
        <w:ind w:left="680" w:hanging="340"/>
      </w:pPr>
      <w:rPr>
        <w:rFonts w:hint="eastAsia"/>
        <w:b w:val="0"/>
      </w:rPr>
    </w:lvl>
    <w:lvl w:ilvl="1" w:tentative="0">
      <w:start w:val="1"/>
      <w:numFmt w:val="lowerLetter"/>
      <w:lvlText w:val="%2)"/>
      <w:lvlJc w:val="left"/>
      <w:pPr>
        <w:ind w:left="1180" w:hanging="420"/>
      </w:pPr>
    </w:lvl>
    <w:lvl w:ilvl="2" w:tentative="0">
      <w:start w:val="1"/>
      <w:numFmt w:val="lowerRoman"/>
      <w:lvlText w:val="%3."/>
      <w:lvlJc w:val="right"/>
      <w:pPr>
        <w:ind w:left="1600" w:hanging="420"/>
      </w:pPr>
    </w:lvl>
    <w:lvl w:ilvl="3" w:tentative="0">
      <w:start w:val="1"/>
      <w:numFmt w:val="decimal"/>
      <w:lvlText w:val="%4."/>
      <w:lvlJc w:val="left"/>
      <w:pPr>
        <w:ind w:left="2020" w:hanging="420"/>
      </w:pPr>
    </w:lvl>
    <w:lvl w:ilvl="4" w:tentative="0">
      <w:start w:val="1"/>
      <w:numFmt w:val="lowerLetter"/>
      <w:lvlText w:val="%5)"/>
      <w:lvlJc w:val="left"/>
      <w:pPr>
        <w:ind w:left="2440" w:hanging="420"/>
      </w:pPr>
    </w:lvl>
    <w:lvl w:ilvl="5" w:tentative="0">
      <w:start w:val="1"/>
      <w:numFmt w:val="lowerRoman"/>
      <w:lvlText w:val="%6."/>
      <w:lvlJc w:val="right"/>
      <w:pPr>
        <w:ind w:left="2860" w:hanging="420"/>
      </w:pPr>
    </w:lvl>
    <w:lvl w:ilvl="6" w:tentative="0">
      <w:start w:val="1"/>
      <w:numFmt w:val="decimal"/>
      <w:lvlText w:val="%7."/>
      <w:lvlJc w:val="left"/>
      <w:pPr>
        <w:ind w:left="3280" w:hanging="420"/>
      </w:pPr>
    </w:lvl>
    <w:lvl w:ilvl="7" w:tentative="0">
      <w:start w:val="1"/>
      <w:numFmt w:val="lowerLetter"/>
      <w:lvlText w:val="%8)"/>
      <w:lvlJc w:val="left"/>
      <w:pPr>
        <w:ind w:left="3700" w:hanging="420"/>
      </w:pPr>
    </w:lvl>
    <w:lvl w:ilvl="8" w:tentative="0">
      <w:start w:val="1"/>
      <w:numFmt w:val="lowerRoman"/>
      <w:lvlText w:val="%9."/>
      <w:lvlJc w:val="right"/>
      <w:pPr>
        <w:ind w:left="4120" w:hanging="420"/>
      </w:pPr>
    </w:lvl>
  </w:abstractNum>
  <w:abstractNum w:abstractNumId="2">
    <w:nsid w:val="23552363"/>
    <w:multiLevelType w:val="multilevel"/>
    <w:tmpl w:val="23552363"/>
    <w:lvl w:ilvl="0" w:tentative="0">
      <w:start w:val="1"/>
      <w:numFmt w:val="decimal"/>
      <w:lvlText w:val="1.%1."/>
      <w:lvlJc w:val="left"/>
      <w:pPr>
        <w:ind w:left="760" w:hanging="420"/>
      </w:pPr>
      <w:rPr>
        <w:rFonts w:hint="eastAsia"/>
      </w:rPr>
    </w:lvl>
    <w:lvl w:ilvl="1" w:tentative="0">
      <w:start w:val="1"/>
      <w:numFmt w:val="lowerLetter"/>
      <w:lvlText w:val="%2)"/>
      <w:lvlJc w:val="left"/>
      <w:pPr>
        <w:ind w:left="1180" w:hanging="420"/>
      </w:pPr>
    </w:lvl>
    <w:lvl w:ilvl="2" w:tentative="0">
      <w:start w:val="1"/>
      <w:numFmt w:val="lowerRoman"/>
      <w:lvlText w:val="%3."/>
      <w:lvlJc w:val="right"/>
      <w:pPr>
        <w:ind w:left="1600" w:hanging="420"/>
      </w:pPr>
    </w:lvl>
    <w:lvl w:ilvl="3" w:tentative="0">
      <w:start w:val="1"/>
      <w:numFmt w:val="decimal"/>
      <w:lvlText w:val="%4."/>
      <w:lvlJc w:val="left"/>
      <w:pPr>
        <w:ind w:left="2020" w:hanging="420"/>
      </w:pPr>
    </w:lvl>
    <w:lvl w:ilvl="4" w:tentative="0">
      <w:start w:val="1"/>
      <w:numFmt w:val="lowerLetter"/>
      <w:lvlText w:val="%5)"/>
      <w:lvlJc w:val="left"/>
      <w:pPr>
        <w:ind w:left="2440" w:hanging="420"/>
      </w:pPr>
    </w:lvl>
    <w:lvl w:ilvl="5" w:tentative="0">
      <w:start w:val="1"/>
      <w:numFmt w:val="lowerRoman"/>
      <w:lvlText w:val="%6."/>
      <w:lvlJc w:val="right"/>
      <w:pPr>
        <w:ind w:left="2860" w:hanging="420"/>
      </w:pPr>
    </w:lvl>
    <w:lvl w:ilvl="6" w:tentative="0">
      <w:start w:val="1"/>
      <w:numFmt w:val="decimal"/>
      <w:lvlText w:val="%7."/>
      <w:lvlJc w:val="left"/>
      <w:pPr>
        <w:ind w:left="3280" w:hanging="420"/>
      </w:pPr>
    </w:lvl>
    <w:lvl w:ilvl="7" w:tentative="0">
      <w:start w:val="1"/>
      <w:numFmt w:val="lowerLetter"/>
      <w:lvlText w:val="%8)"/>
      <w:lvlJc w:val="left"/>
      <w:pPr>
        <w:ind w:left="3700" w:hanging="420"/>
      </w:pPr>
    </w:lvl>
    <w:lvl w:ilvl="8" w:tentative="0">
      <w:start w:val="1"/>
      <w:numFmt w:val="lowerRoman"/>
      <w:lvlText w:val="%9."/>
      <w:lvlJc w:val="right"/>
      <w:pPr>
        <w:ind w:left="4120" w:hanging="420"/>
      </w:pPr>
    </w:lvl>
  </w:abstractNum>
  <w:abstractNum w:abstractNumId="3">
    <w:nsid w:val="31FC55A4"/>
    <w:multiLevelType w:val="multilevel"/>
    <w:tmpl w:val="31FC55A4"/>
    <w:lvl w:ilvl="0" w:tentative="0">
      <w:start w:val="1"/>
      <w:numFmt w:val="decimal"/>
      <w:lvlText w:val="7.%1."/>
      <w:lvlJc w:val="left"/>
      <w:pPr>
        <w:ind w:left="840" w:hanging="420"/>
      </w:pPr>
      <w:rPr>
        <w:rFonts w:hint="eastAsia"/>
        <w:b w:val="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33672BB2"/>
    <w:multiLevelType w:val="multilevel"/>
    <w:tmpl w:val="33672BB2"/>
    <w:lvl w:ilvl="0" w:tentative="0">
      <w:start w:val="1"/>
      <w:numFmt w:val="decimal"/>
      <w:lvlText w:val="2.%1."/>
      <w:lvlJc w:val="left"/>
      <w:pPr>
        <w:ind w:left="760" w:hanging="420"/>
      </w:pPr>
      <w:rPr>
        <w:rFonts w:hint="eastAsia"/>
      </w:rPr>
    </w:lvl>
    <w:lvl w:ilvl="1" w:tentative="0">
      <w:start w:val="1"/>
      <w:numFmt w:val="lowerLetter"/>
      <w:lvlText w:val="%2)"/>
      <w:lvlJc w:val="left"/>
      <w:pPr>
        <w:ind w:left="1180" w:hanging="420"/>
      </w:pPr>
    </w:lvl>
    <w:lvl w:ilvl="2" w:tentative="0">
      <w:start w:val="1"/>
      <w:numFmt w:val="lowerRoman"/>
      <w:lvlText w:val="%3."/>
      <w:lvlJc w:val="right"/>
      <w:pPr>
        <w:ind w:left="1600" w:hanging="420"/>
      </w:pPr>
    </w:lvl>
    <w:lvl w:ilvl="3" w:tentative="0">
      <w:start w:val="1"/>
      <w:numFmt w:val="decimal"/>
      <w:lvlText w:val="%4."/>
      <w:lvlJc w:val="left"/>
      <w:pPr>
        <w:ind w:left="2020" w:hanging="420"/>
      </w:pPr>
    </w:lvl>
    <w:lvl w:ilvl="4" w:tentative="0">
      <w:start w:val="1"/>
      <w:numFmt w:val="lowerLetter"/>
      <w:lvlText w:val="%5)"/>
      <w:lvlJc w:val="left"/>
      <w:pPr>
        <w:ind w:left="2440" w:hanging="420"/>
      </w:pPr>
    </w:lvl>
    <w:lvl w:ilvl="5" w:tentative="0">
      <w:start w:val="1"/>
      <w:numFmt w:val="lowerRoman"/>
      <w:lvlText w:val="%6."/>
      <w:lvlJc w:val="right"/>
      <w:pPr>
        <w:ind w:left="2860" w:hanging="420"/>
      </w:pPr>
    </w:lvl>
    <w:lvl w:ilvl="6" w:tentative="0">
      <w:start w:val="1"/>
      <w:numFmt w:val="decimal"/>
      <w:lvlText w:val="%7."/>
      <w:lvlJc w:val="left"/>
      <w:pPr>
        <w:ind w:left="3280" w:hanging="420"/>
      </w:pPr>
    </w:lvl>
    <w:lvl w:ilvl="7" w:tentative="0">
      <w:start w:val="1"/>
      <w:numFmt w:val="lowerLetter"/>
      <w:lvlText w:val="%8)"/>
      <w:lvlJc w:val="left"/>
      <w:pPr>
        <w:ind w:left="3700" w:hanging="420"/>
      </w:pPr>
    </w:lvl>
    <w:lvl w:ilvl="8" w:tentative="0">
      <w:start w:val="1"/>
      <w:numFmt w:val="lowerRoman"/>
      <w:lvlText w:val="%9."/>
      <w:lvlJc w:val="right"/>
      <w:pPr>
        <w:ind w:left="4120" w:hanging="420"/>
      </w:pPr>
    </w:lvl>
  </w:abstractNum>
  <w:abstractNum w:abstractNumId="5">
    <w:nsid w:val="3D565D67"/>
    <w:multiLevelType w:val="multilevel"/>
    <w:tmpl w:val="3D565D67"/>
    <w:lvl w:ilvl="0" w:tentative="0">
      <w:start w:val="1"/>
      <w:numFmt w:val="decimal"/>
      <w:lvlText w:val="%1、"/>
      <w:lvlJc w:val="left"/>
      <w:pPr>
        <w:ind w:left="340" w:hanging="340"/>
      </w:pPr>
      <w:rPr>
        <w:rFonts w:hint="default"/>
      </w:rPr>
    </w:lvl>
    <w:lvl w:ilvl="1" w:tentative="0">
      <w:start w:val="1"/>
      <w:numFmt w:val="decimal"/>
      <w:lvlText w:val="4.%2."/>
      <w:lvlJc w:val="left"/>
      <w:pPr>
        <w:ind w:left="840" w:hanging="420"/>
      </w:pPr>
      <w:rPr>
        <w:rFonts w:hint="eastAsia"/>
        <w:b w:val="0"/>
        <w:color w:val="000000" w:themeColor="text1"/>
        <w14:textFill>
          <w14:solidFill>
            <w14:schemeClr w14:val="tx1"/>
          </w14:solidFill>
        </w14:textFill>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5BF6EA8"/>
    <w:multiLevelType w:val="multilevel"/>
    <w:tmpl w:val="45BF6EA8"/>
    <w:lvl w:ilvl="0" w:tentative="0">
      <w:start w:val="1"/>
      <w:numFmt w:val="decimal"/>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7">
    <w:nsid w:val="5E4B3C29"/>
    <w:multiLevelType w:val="multilevel"/>
    <w:tmpl w:val="5E4B3C29"/>
    <w:lvl w:ilvl="0" w:tentative="0">
      <w:start w:val="1"/>
      <w:numFmt w:val="decimal"/>
      <w:lvlText w:val="%1、"/>
      <w:lvlJc w:val="left"/>
      <w:pPr>
        <w:ind w:left="340" w:hanging="340"/>
      </w:pPr>
      <w:rPr>
        <w:rFonts w:hint="default"/>
      </w:rPr>
    </w:lvl>
    <w:lvl w:ilvl="1" w:tentative="0">
      <w:start w:val="1"/>
      <w:numFmt w:val="decimal"/>
      <w:lvlText w:val="3.%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6A90465"/>
    <w:multiLevelType w:val="multilevel"/>
    <w:tmpl w:val="76A90465"/>
    <w:lvl w:ilvl="0" w:tentative="0">
      <w:start w:val="1"/>
      <w:numFmt w:val="decimal"/>
      <w:lvlText w:val="%1、"/>
      <w:lvlJc w:val="left"/>
      <w:pPr>
        <w:ind w:left="340" w:hanging="3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8"/>
  </w:num>
  <w:num w:numId="2">
    <w:abstractNumId w:val="2"/>
  </w:num>
  <w:num w:numId="3">
    <w:abstractNumId w:val="4"/>
  </w:num>
  <w:num w:numId="4">
    <w:abstractNumId w:val="7"/>
  </w:num>
  <w:num w:numId="5">
    <w:abstractNumId w:val="5"/>
  </w:num>
  <w:num w:numId="6">
    <w:abstractNumId w:val="6"/>
  </w:num>
  <w:num w:numId="7">
    <w:abstractNumId w:val="0"/>
  </w:num>
  <w:num w:numId="8">
    <w:abstractNumId w:val="1"/>
  </w:num>
  <w:num w:numId="9">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东方">
    <w15:presenceInfo w15:providerId="WPS Office" w15:userId="2777324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hideSpellingErrors/>
  <w:hideGrammaticalError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Q2NDgzMmNjYjRmNmI1ZTM3OWIzYThlYTRlNjZhZDgifQ=="/>
  </w:docVars>
  <w:rsids>
    <w:rsidRoot w:val="006B5A22"/>
    <w:rsid w:val="000A2DAD"/>
    <w:rsid w:val="00153B64"/>
    <w:rsid w:val="001E2D45"/>
    <w:rsid w:val="00232943"/>
    <w:rsid w:val="002569DE"/>
    <w:rsid w:val="00261409"/>
    <w:rsid w:val="002A2335"/>
    <w:rsid w:val="002E4B38"/>
    <w:rsid w:val="0030240E"/>
    <w:rsid w:val="003C48A9"/>
    <w:rsid w:val="00404192"/>
    <w:rsid w:val="0041709A"/>
    <w:rsid w:val="00435393"/>
    <w:rsid w:val="00470368"/>
    <w:rsid w:val="004F5EA5"/>
    <w:rsid w:val="00592659"/>
    <w:rsid w:val="00597CA5"/>
    <w:rsid w:val="005A1360"/>
    <w:rsid w:val="005B7073"/>
    <w:rsid w:val="005B7AAC"/>
    <w:rsid w:val="005E6729"/>
    <w:rsid w:val="00613670"/>
    <w:rsid w:val="00671AEA"/>
    <w:rsid w:val="00674CAF"/>
    <w:rsid w:val="006B5A22"/>
    <w:rsid w:val="006C06E5"/>
    <w:rsid w:val="00752297"/>
    <w:rsid w:val="00757D51"/>
    <w:rsid w:val="00774024"/>
    <w:rsid w:val="007A306D"/>
    <w:rsid w:val="007D797C"/>
    <w:rsid w:val="007E7277"/>
    <w:rsid w:val="00825EB9"/>
    <w:rsid w:val="008B7382"/>
    <w:rsid w:val="008D4791"/>
    <w:rsid w:val="008E4CB3"/>
    <w:rsid w:val="00947359"/>
    <w:rsid w:val="00965422"/>
    <w:rsid w:val="009D5E24"/>
    <w:rsid w:val="00A54ADE"/>
    <w:rsid w:val="00AD0CD8"/>
    <w:rsid w:val="00AE2C58"/>
    <w:rsid w:val="00AF7926"/>
    <w:rsid w:val="00B552AE"/>
    <w:rsid w:val="00BF4EE4"/>
    <w:rsid w:val="00C31C29"/>
    <w:rsid w:val="00C63C6B"/>
    <w:rsid w:val="00CD4666"/>
    <w:rsid w:val="00D32262"/>
    <w:rsid w:val="00DB1D7B"/>
    <w:rsid w:val="00DF0BF1"/>
    <w:rsid w:val="00E927DA"/>
    <w:rsid w:val="00EC2787"/>
    <w:rsid w:val="00EF24DC"/>
    <w:rsid w:val="055D5E3D"/>
    <w:rsid w:val="0BE574BD"/>
    <w:rsid w:val="0C5249F1"/>
    <w:rsid w:val="0C5D6016"/>
    <w:rsid w:val="113660D2"/>
    <w:rsid w:val="1B6E6664"/>
    <w:rsid w:val="1BFB31F6"/>
    <w:rsid w:val="1E1265EF"/>
    <w:rsid w:val="22964631"/>
    <w:rsid w:val="258E3443"/>
    <w:rsid w:val="281C4B36"/>
    <w:rsid w:val="29DC401E"/>
    <w:rsid w:val="2DFD0282"/>
    <w:rsid w:val="30543CA8"/>
    <w:rsid w:val="321937D9"/>
    <w:rsid w:val="33BB5646"/>
    <w:rsid w:val="33BD14C9"/>
    <w:rsid w:val="393275C2"/>
    <w:rsid w:val="3F5A3AB9"/>
    <w:rsid w:val="40AD15E1"/>
    <w:rsid w:val="40BF7C62"/>
    <w:rsid w:val="422C3000"/>
    <w:rsid w:val="4AED280D"/>
    <w:rsid w:val="4BA56C90"/>
    <w:rsid w:val="50BE3CFF"/>
    <w:rsid w:val="51A75030"/>
    <w:rsid w:val="525252BC"/>
    <w:rsid w:val="55B07EC1"/>
    <w:rsid w:val="5A79070C"/>
    <w:rsid w:val="5A885C8E"/>
    <w:rsid w:val="5AD72B66"/>
    <w:rsid w:val="5BE139E1"/>
    <w:rsid w:val="5C1A7D4C"/>
    <w:rsid w:val="5F667F53"/>
    <w:rsid w:val="645C2D93"/>
    <w:rsid w:val="651D77B7"/>
    <w:rsid w:val="6C660900"/>
    <w:rsid w:val="6D6734FE"/>
    <w:rsid w:val="713954C7"/>
    <w:rsid w:val="77715A29"/>
    <w:rsid w:val="77D31038"/>
    <w:rsid w:val="781107CD"/>
    <w:rsid w:val="78B077BA"/>
    <w:rsid w:val="7A396142"/>
    <w:rsid w:val="7B7A1B21"/>
    <w:rsid w:val="7CA07DBB"/>
    <w:rsid w:val="7D0375B5"/>
    <w:rsid w:val="7DC9372F"/>
    <w:rsid w:val="7FF33A9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Calibri" w:cs="Calibri"/>
      <w:color w:val="000000"/>
      <w:kern w:val="2"/>
      <w:sz w:val="21"/>
      <w:szCs w:val="21"/>
      <w:u w:color="000000"/>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link w:val="12"/>
    <w:unhideWhenUsed/>
    <w:qFormat/>
    <w:uiPriority w:val="99"/>
    <w:pPr>
      <w:jc w:val="left"/>
    </w:pPr>
  </w:style>
  <w:style w:type="paragraph" w:styleId="3">
    <w:name w:val="Balloon Text"/>
    <w:basedOn w:val="1"/>
    <w:link w:val="14"/>
    <w:unhideWhenUsed/>
    <w:qFormat/>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unhideWhenUsed/>
    <w:qFormat/>
    <w:uiPriority w:val="99"/>
    <w:rPr>
      <w:b/>
      <w:bCs/>
    </w:rPr>
  </w:style>
  <w:style w:type="character" w:styleId="9">
    <w:name w:val="annotation reference"/>
    <w:basedOn w:val="8"/>
    <w:unhideWhenUsed/>
    <w:qFormat/>
    <w:uiPriority w:val="99"/>
    <w:rPr>
      <w:sz w:val="21"/>
      <w:szCs w:val="21"/>
    </w:rPr>
  </w:style>
  <w:style w:type="paragraph" w:customStyle="1" w:styleId="10">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11">
    <w:name w:val="List Paragraph"/>
    <w:basedOn w:val="1"/>
    <w:qFormat/>
    <w:uiPriority w:val="34"/>
    <w:pPr>
      <w:ind w:firstLine="420" w:firstLineChars="200"/>
    </w:pPr>
  </w:style>
  <w:style w:type="character" w:customStyle="1" w:styleId="12">
    <w:name w:val="批注文字 字符"/>
    <w:basedOn w:val="8"/>
    <w:link w:val="2"/>
    <w:semiHidden/>
    <w:qFormat/>
    <w:uiPriority w:val="99"/>
    <w:rPr>
      <w:rFonts w:ascii="Calibri" w:hAnsi="Calibri" w:eastAsia="Calibri" w:cs="Calibri"/>
      <w:color w:val="000000"/>
      <w:szCs w:val="21"/>
      <w:u w:color="000000"/>
    </w:rPr>
  </w:style>
  <w:style w:type="character" w:customStyle="1" w:styleId="13">
    <w:name w:val="批注主题 字符"/>
    <w:basedOn w:val="12"/>
    <w:link w:val="6"/>
    <w:semiHidden/>
    <w:qFormat/>
    <w:uiPriority w:val="99"/>
    <w:rPr>
      <w:rFonts w:ascii="Calibri" w:hAnsi="Calibri" w:eastAsia="Calibri" w:cs="Calibri"/>
      <w:b/>
      <w:bCs/>
      <w:color w:val="000000"/>
      <w:szCs w:val="21"/>
      <w:u w:color="000000"/>
    </w:rPr>
  </w:style>
  <w:style w:type="character" w:customStyle="1" w:styleId="14">
    <w:name w:val="批注框文本 字符"/>
    <w:basedOn w:val="8"/>
    <w:link w:val="3"/>
    <w:semiHidden/>
    <w:qFormat/>
    <w:uiPriority w:val="99"/>
    <w:rPr>
      <w:rFonts w:ascii="Calibri" w:hAnsi="Calibri" w:eastAsia="Calibri" w:cs="Calibri"/>
      <w:color w:val="000000"/>
      <w:sz w:val="18"/>
      <w:szCs w:val="18"/>
      <w:u w:color="000000"/>
    </w:rPr>
  </w:style>
  <w:style w:type="character" w:customStyle="1" w:styleId="15">
    <w:name w:val="页眉 字符"/>
    <w:basedOn w:val="8"/>
    <w:link w:val="5"/>
    <w:qFormat/>
    <w:uiPriority w:val="99"/>
    <w:rPr>
      <w:rFonts w:ascii="Calibri" w:hAnsi="Calibri" w:eastAsia="Calibri" w:cs="Calibri"/>
      <w:color w:val="000000"/>
      <w:sz w:val="18"/>
      <w:szCs w:val="18"/>
      <w:u w:color="000000"/>
    </w:rPr>
  </w:style>
  <w:style w:type="character" w:customStyle="1" w:styleId="16">
    <w:name w:val="页脚 字符"/>
    <w:basedOn w:val="8"/>
    <w:link w:val="4"/>
    <w:qFormat/>
    <w:uiPriority w:val="99"/>
    <w:rPr>
      <w:rFonts w:ascii="Calibri" w:hAnsi="Calibri" w:eastAsia="Calibri" w:cs="Calibri"/>
      <w:color w:val="000000"/>
      <w:sz w:val="18"/>
      <w:szCs w:val="18"/>
      <w:u w:color="000000"/>
    </w:rPr>
  </w:style>
  <w:style w:type="paragraph" w:customStyle="1" w:styleId="17">
    <w:name w:val="_Style 1"/>
    <w:basedOn w:val="1"/>
    <w:qFormat/>
    <w:uiPriority w:val="34"/>
    <w:pPr>
      <w:widowControl/>
      <w:spacing w:before="120" w:after="240"/>
      <w:ind w:firstLine="420" w:firstLineChars="200"/>
    </w:pPr>
    <w:rPr>
      <w:rFonts w:ascii="Times New Roman" w:hAnsi="Times New Roman" w:eastAsia="宋体" w:cs="Times New Roman"/>
      <w:kern w:val="0"/>
      <w:sz w:val="22"/>
      <w:szCs w:val="22"/>
      <w:lang w:val="ru-RU" w:eastAsia="en-US"/>
    </w:rPr>
  </w:style>
  <w:style w:type="paragraph" w:customStyle="1" w:styleId="18">
    <w:name w:val="修订版本号1"/>
    <w:hidden/>
    <w:semiHidden/>
    <w:qFormat/>
    <w:uiPriority w:val="99"/>
    <w:rPr>
      <w:rFonts w:ascii="Calibri" w:hAnsi="Calibri" w:eastAsia="Calibri" w:cs="Calibri"/>
      <w:color w:val="000000"/>
      <w:kern w:val="2"/>
      <w:sz w:val="21"/>
      <w:szCs w:val="21"/>
      <w:u w:color="000000"/>
      <w:lang w:val="en-US" w:eastAsia="zh-CN" w:bidi="ar-SA"/>
    </w:rPr>
  </w:style>
  <w:style w:type="paragraph" w:customStyle="1" w:styleId="19">
    <w:name w:val="Body text|3"/>
    <w:basedOn w:val="1"/>
    <w:qFormat/>
    <w:uiPriority w:val="0"/>
    <w:pPr>
      <w:widowControl w:val="0"/>
      <w:shd w:val="clear" w:color="auto" w:fill="auto"/>
      <w:spacing w:after="180"/>
      <w:jc w:val="center"/>
    </w:pPr>
    <w:rPr>
      <w:rFonts w:ascii="宋体" w:hAnsi="宋体" w:eastAsia="宋体" w:cs="宋体"/>
      <w:sz w:val="32"/>
      <w:szCs w:val="32"/>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5253</Words>
  <Characters>5259</Characters>
  <Lines>30</Lines>
  <Paragraphs>8</Paragraphs>
  <TotalTime>14</TotalTime>
  <ScaleCrop>false</ScaleCrop>
  <LinksUpToDate>false</LinksUpToDate>
  <CharactersWithSpaces>5485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2020-08-06T21:39:00Z</dcterms:created>
  <dc:creator>Windows 用户</dc:creator>
  <cp:lastModifiedBy>东方</cp:lastModifiedBy>
  <cp:lastPrinted>2022-05-11T01:02:00Z</cp:lastPrinted>
  <dcterms:modified xsi:type="dcterms:W3CDTF">2022-09-14T06:06:29Z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DE1C02D0F933405B810381B6FCAA8315</vt:lpwstr>
  </property>
</Properties>
</file>